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docProps/custom.xml" ContentType="application/vnd.openxmlformats-officedocument.custom-properties+xml"/>
  <Override PartName="/word/commentsDocument.xml" ContentType="application/vnd.openxmlformats-officedocument.wordprocessingml.comment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commentsExtendedDocument.xml" ContentType="application/vnd.openxmlformats-officedocument.wordprocessingml.commentsExtended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commentsIdsDocument.xml" ContentType="application/vnd.openxmlformats-officedocument.wordprocessingml.commentsId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</w:r>
      <w:r>
        <w:rPr>
          <w:rFonts w:ascii="Marianne" w:hAnsi="Marianne" w:cstheme="minorHAnsi"/>
          <w:color w:val="333399"/>
          <w:sz w:val="18"/>
          <w:szCs w:val="18"/>
        </w:rPr>
      </w:r>
    </w:p>
    <w:tbl>
      <w:tblPr>
        <w:tblW w:w="9355" w:type="dxa"/>
        <w:tblBorders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5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1"/>
              <w:widowControl w:val="false"/>
              <w:pBdr/>
              <w:spacing/>
              <w:ind/>
              <w:jc w:val="center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0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  <w:p>
            <w:pPr>
              <w:pStyle w:val="839"/>
              <w:widowControl w:val="false"/>
              <w:pBdr/>
              <w:spacing/>
              <w:ind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3" behindDoc="0" locked="0" layoutInCell="1" allowOverlap="1">
                      <wp:simplePos x="0" y="0"/>
                      <wp:positionH relativeFrom="column">
                        <wp:posOffset>3696970</wp:posOffset>
                      </wp:positionH>
                      <wp:positionV relativeFrom="paragraph">
                        <wp:posOffset>19050</wp:posOffset>
                      </wp:positionV>
                      <wp:extent cx="1884045" cy="547370"/>
                      <wp:effectExtent l="0" t="0" r="0" b="0"/>
                      <wp:wrapThrough wrapText="bothSides">
                        <wp:wrapPolygon edited="1">
                          <wp:start x="2230" y="0"/>
                          <wp:lineTo x="-64" y="2737"/>
                          <wp:lineTo x="-64" y="8755"/>
                          <wp:lineTo x="1149" y="11766"/>
                          <wp:lineTo x="924" y="17774"/>
                          <wp:lineTo x="1356" y="20783"/>
                          <wp:lineTo x="2452" y="20783"/>
                          <wp:lineTo x="4200" y="20783"/>
                          <wp:lineTo x="21249" y="20030"/>
                          <wp:lineTo x="21249" y="7251"/>
                          <wp:lineTo x="4643" y="0"/>
                          <wp:lineTo x="2230" y="0"/>
                        </wp:wrapPolygon>
                      </wp:wrapThrough>
                      <wp:docPr id="1" name="Imag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4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3"/>
                              <a:srcRect l="0" t="0" r="15831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84045" cy="54737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position:absolute;z-index:3;o:allowoverlap:true;o:allowincell:true;mso-position-horizontal-relative:text;margin-left:291.10pt;mso-position-horizontal:absolute;mso-position-vertical-relative:text;margin-top:1.50pt;mso-position-vertical:absolute;width:148.35pt;height:43.10pt;mso-wrap-distance-left:9.00pt;mso-wrap-distance-top:0.00pt;mso-wrap-distance-right:9.00pt;mso-wrap-distance-bottom:0.00pt;z-index:1;" wrapcoords="10324 0 -295 12671 -295 40532 5319 54472 4278 82287 6278 96218 11352 96218 19444 96218 98375 92731 98375 33569 21495 0 10324 0" stroked="false">
                      <w10:wrap type="through"/>
                      <v:imagedata r:id="rId13" o:title="" croptop="0f" cropleft="0f" cropbottom="0f" cropright="10375f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657860" cy="581660"/>
                      <wp:effectExtent l="0" t="0" r="0" b="0"/>
                      <wp:docPr id="2" name="Imag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Image 5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rcRect l="11913" t="12692" r="11557" b="1215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57860" cy="5816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width:51.80pt;height:45.80pt;mso-wrap-distance-left:0.00pt;mso-wrap-distance-top:0.00pt;mso-wrap-distance-right:0.00pt;mso-wrap-distance-bottom:0.00pt;z-index:1;" stroked="false">
                      <v:imagedata r:id="rId14" o:title="" croptop="8318f" cropleft="7807f" cropbottom="7963f" cropright="7574f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Marianne" w:hAnsi="Marianne"/>
                <w:color w:val="333399"/>
                <w:sz w:val="18"/>
                <w:szCs w:val="18"/>
              </w:rPr>
            </w:r>
          </w:p>
          <w:p>
            <w:pPr>
              <w:pStyle w:val="850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  <w:tr>
        <w:trPr/>
        <w:tc>
          <w:tcPr>
            <w:tcBorders>
              <w:left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1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Centre d’Études et d’Expertise sur les Risques, l’Environnement,</w:t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pStyle w:val="851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la</w:t>
            </w: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 Mobilité et l’Aménagement</w:t>
            </w:r>
            <w:r>
              <w:rPr>
                <w:rFonts w:ascii="Calibri" w:hAnsi="Calibri"/>
                <w:sz w:val="28"/>
                <w:szCs w:val="28"/>
              </w:rPr>
            </w:r>
          </w:p>
          <w:p>
            <w:pPr>
              <w:widowControl w:val="false"/>
              <w:pBdr/>
              <w:spacing/>
              <w:ind/>
              <w:jc w:val="center"/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  <w:r>
              <w:rPr>
                <w:rFonts w:ascii="Calibri" w:hAnsi="Calibri" w:eastAsia="SimSun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r>
          </w:p>
          <w:p>
            <w:pPr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Dont le siège se situe :</w:t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2 rue Antoine Charial</w:t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CS 33927</w:t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eastAsia="SimSun" w:cs="Calibri"/>
                <w:bCs/>
                <w:color w:val="333399"/>
                <w:sz w:val="22"/>
                <w:szCs w:val="22"/>
                <w:lang w:eastAsia="zh-CN" w:bidi="hi-IN"/>
              </w:rPr>
              <w:t xml:space="preserve">69426 Lyon Cedex 03</w:t>
            </w: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851"/>
              <w:widowControl w:val="false"/>
              <w:pBdr/>
              <w:spacing w:after="113" w:before="113"/>
              <w:ind w:right="499" w:left="567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333399"/>
              </w:rPr>
              <w:t xml:space="preserve">Ci-après désigné "l’acheteur"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27"/>
        </w:trPr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0"/>
              <w:pBdr/>
              <w:spacing/>
              <w:ind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</w:tc>
      </w:tr>
    </w:tbl>
    <w:p>
      <w:pPr>
        <w:pBdr/>
        <w:spacing/>
        <w:ind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</w:r>
      <w:r>
        <w:rPr>
          <w:rFonts w:ascii="Marianne" w:hAnsi="Marianne" w:cstheme="minorHAnsi"/>
          <w:color w:val="333399"/>
          <w:sz w:val="18"/>
          <w:szCs w:val="18"/>
        </w:rPr>
      </w:r>
    </w:p>
    <w:p>
      <w:pPr>
        <w:pBdr/>
        <w:spacing/>
        <w:ind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</w:r>
      <w:r>
        <w:rPr>
          <w:rFonts w:ascii="Marianne" w:hAnsi="Marianne" w:cstheme="minorHAnsi"/>
          <w:color w:val="333399"/>
          <w:sz w:val="18"/>
          <w:szCs w:val="18"/>
        </w:rPr>
      </w:r>
    </w:p>
    <w:p>
      <w:pPr>
        <w:pBdr/>
        <w:spacing/>
        <w:ind/>
        <w:rPr>
          <w:rFonts w:ascii="Marianne" w:hAnsi="Marianne" w:cstheme="minorHAnsi"/>
          <w:color w:val="333399"/>
          <w:sz w:val="18"/>
          <w:szCs w:val="18"/>
          <w:lang w:val="en-US"/>
        </w:rPr>
      </w:pPr>
      <w:r>
        <w:rPr>
          <w:rFonts w:ascii="Calibri" w:hAnsi="Calibri" w:cs="Calibri"/>
          <w:color w:val="333399"/>
          <w:sz w:val="18"/>
          <w:szCs w:val="18"/>
          <w:lang w:val="en-US"/>
        </w:rPr>
        <w:t xml:space="preserve"> </w:t>
      </w:r>
      <w:r>
        <w:rPr>
          <w:rFonts w:ascii="Marianne" w:hAnsi="Marianne" w:cstheme="minorHAnsi"/>
          <w:color w:val="333399"/>
          <w:sz w:val="18"/>
          <w:szCs w:val="18"/>
          <w:lang w:val="en-US"/>
        </w:rPr>
      </w:r>
    </w:p>
    <w:p>
      <w:pPr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Style w:val="849"/>
        <w:pBdr/>
        <w:shd w:val="clear" w:color="auto" w:fill="f2f2f2"/>
        <w:spacing/>
        <w:ind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color w:val="333399"/>
          <w:sz w:val="28"/>
          <w:szCs w:val="28"/>
        </w:rPr>
        <w:t xml:space="preserve">ACTE D’ENGAGEMENT (A.E.)</w:t>
      </w:r>
      <w:r>
        <w:rPr>
          <w:rFonts w:ascii="Calibri" w:hAnsi="Calibri"/>
          <w:sz w:val="28"/>
          <w:szCs w:val="28"/>
        </w:rPr>
      </w:r>
    </w:p>
    <w:p>
      <w:pPr>
        <w:pStyle w:val="849"/>
        <w:pBdr/>
        <w:shd w:val="clear" w:color="auto" w:fill="f2f2f2"/>
        <w:spacing/>
        <w:ind/>
        <w:jc w:val="center"/>
        <w:rPr>
          <w:rFonts w:ascii="Calibri" w:hAnsi="Calibri"/>
          <w:color w:val="333399"/>
          <w:sz w:val="28"/>
          <w:szCs w:val="28"/>
        </w:rPr>
      </w:pPr>
      <w:r>
        <w:rPr>
          <w:rFonts w:ascii="Calibri" w:hAnsi="Calibri"/>
          <w:color w:val="333399"/>
          <w:sz w:val="28"/>
          <w:szCs w:val="28"/>
        </w:rPr>
      </w:r>
      <w:r>
        <w:rPr>
          <w:rFonts w:ascii="Calibri" w:hAnsi="Calibri"/>
          <w:color w:val="333399"/>
          <w:sz w:val="28"/>
          <w:szCs w:val="28"/>
        </w:rPr>
      </w:r>
    </w:p>
    <w:p>
      <w:pPr>
        <w:pStyle w:val="849"/>
        <w:pBdr/>
        <w:shd w:val="clear" w:color="auto" w:fill="f2f2f2"/>
        <w:spacing/>
        <w:ind/>
        <w:jc w:val="center"/>
        <w:rPr>
          <w:rFonts w:ascii="Calibri" w:hAnsi="Calibri" w:cs="Calibri"/>
        </w:rPr>
      </w:pPr>
      <w:r>
        <w:rPr>
          <w:rFonts w:ascii="Calibri" w:hAnsi="Calibri" w:cs="Arial"/>
          <w:b/>
          <w:color w:val="333399"/>
          <w:sz w:val="28"/>
          <w:szCs w:val="28"/>
        </w:rPr>
        <w:t xml:space="preserve">Marché  </w:t>
      </w:r>
      <w:r>
        <w:rPr>
          <w:rFonts w:ascii="Calibri" w:hAnsi="Calibri" w:eastAsia="Calibri" w:cs="Calibri"/>
          <w:b/>
          <w:bCs/>
          <w:color w:val="333399"/>
          <w:sz w:val="28"/>
          <w:szCs w:val="28"/>
        </w:rPr>
        <w:t xml:space="preserve">n</w:t>
      </w:r>
      <w:r>
        <w:rPr>
          <w:rFonts w:ascii="Calibri" w:hAnsi="Calibri" w:eastAsia="Calibri" w:cs="Calibri"/>
          <w:b/>
          <w:bCs/>
          <w:color w:val="333399"/>
          <w:sz w:val="28"/>
          <w:szCs w:val="28"/>
        </w:rPr>
        <w:t xml:space="preserve">° 25-133_M</w:t>
      </w:r>
      <w:r>
        <w:rPr>
          <w:rFonts w:ascii="Calibri" w:hAnsi="Calibri" w:cs="Calibri"/>
        </w:rPr>
      </w:r>
    </w:p>
    <w:p>
      <w:pPr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Bdr/>
        <w:spacing/>
        <w:ind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</w:r>
      <w:r>
        <w:rPr>
          <w:rFonts w:ascii="Marianne" w:hAnsi="Marianne" w:cstheme="minorHAnsi"/>
          <w:color w:val="333399"/>
          <w:sz w:val="18"/>
          <w:szCs w:val="18"/>
        </w:rPr>
      </w:r>
    </w:p>
    <w:tbl>
      <w:tblPr>
        <w:tblW w:w="9355" w:type="dxa"/>
        <w:tblBorders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5"/>
      </w:tblGrid>
      <w:tr>
        <w:trPr/>
        <w:tc>
          <w:tcPr>
            <w:shd w:val="clear" w:color="auto" w:fill="cccccc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355" w:type="dxa"/>
            <w:textDirection w:val="lrTb"/>
            <w:noWrap w:val="false"/>
          </w:tcPr>
          <w:p>
            <w:pPr>
              <w:pStyle w:val="851"/>
              <w:widowControl w:val="false"/>
              <w:pBdr/>
              <w:spacing/>
              <w:ind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Objet de l’Acte d’Engagement</w:t>
            </w:r>
            <w:r>
              <w:rPr>
                <w:rFonts w:ascii="Calibri" w:hAnsi="Calibri"/>
                <w:sz w:val="28"/>
                <w:szCs w:val="28"/>
              </w:rPr>
            </w:r>
          </w:p>
        </w:tc>
      </w:tr>
      <w:tr>
        <w:trPr/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bottom w:w="55" w:type="dxa"/>
            </w:tcMar>
            <w:tcW w:w="9355" w:type="dxa"/>
            <w:textDirection w:val="lrTb"/>
            <w:noWrap w:val="false"/>
          </w:tcPr>
          <w:p>
            <w:pPr>
              <w:pStyle w:val="851"/>
              <w:widowControl w:val="false"/>
              <w:pBdr/>
              <w:spacing/>
              <w:ind w:right="641"/>
              <w:jc w:val="both"/>
              <w:rPr>
                <w:rFonts w:ascii="Marianne" w:hAnsi="Marianne" w:cs="Calibri"/>
                <w:color w:val="333399"/>
                <w:sz w:val="18"/>
                <w:szCs w:val="18"/>
              </w:rPr>
            </w:pP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  <w:r>
              <w:rPr>
                <w:rFonts w:ascii="Marianne" w:hAnsi="Marianne" w:cs="Calibri"/>
                <w:color w:val="333399"/>
                <w:sz w:val="18"/>
                <w:szCs w:val="18"/>
              </w:rPr>
            </w:r>
          </w:p>
          <w:p>
            <w:pPr>
              <w:widowControl w:val="false"/>
              <w:pBdr/>
              <w:spacing/>
              <w:ind/>
              <w:jc w:val="center"/>
              <w:rPr>
                <w:rFonts w:ascii="Calibri" w:hAnsi="Calibri" w:eastAsia="Calibri" w:cs="Calibri"/>
                <w:color w:val="333399"/>
                <w:sz w:val="28"/>
                <w:szCs w:val="28"/>
                <w:lang w:eastAsia="zh-CN" w:bidi="hi-IN"/>
              </w:rPr>
            </w:pPr>
            <w:r>
              <w:rPr>
                <w:rFonts w:ascii="Calibri" w:hAnsi="Calibri" w:eastAsia="Calibri" w:cs="Calibri"/>
                <w:color w:val="333399"/>
                <w:sz w:val="28"/>
                <w:szCs w:val="28"/>
              </w:rPr>
              <w:t xml:space="preserve">FOURNITURE,</w:t>
            </w:r>
            <w:r>
              <w:rPr>
                <w:rFonts w:ascii="Calibri" w:hAnsi="Calibri" w:eastAsia="Calibri" w:cs="Calibri"/>
                <w:sz w:val="32"/>
                <w:szCs w:val="32"/>
              </w:rPr>
              <w:t xml:space="preserve"> </w:t>
            </w:r>
            <w:r>
              <w:rPr>
                <w:rFonts w:ascii="Calibri" w:hAnsi="Calibri" w:eastAsia="Calibri" w:cs="Calibri"/>
                <w:bCs/>
                <w:color w:val="333399"/>
                <w:sz w:val="28"/>
                <w:lang w:eastAsia="zh-CN" w:bidi="hi-IN"/>
              </w:rPr>
              <w:t xml:space="preserve">LIVRAISON ET MISE EN SERVICE DE DEUX MATÉRIELS D’EXTRACTION AUTOMATIQUE DE LIANT DES MÉLANGES BITUMINEUX SELON LA NORME NF EN 12697-1 OU ÉQUIVALENT</w:t>
            </w:r>
            <w:r>
              <w:rPr>
                <w:rFonts w:ascii="Calibri" w:hAnsi="Calibri" w:eastAsia="Calibri" w:cs="Calibri"/>
                <w:color w:val="333399"/>
                <w:sz w:val="28"/>
                <w:szCs w:val="28"/>
                <w:lang w:eastAsia="zh-CN" w:bidi="hi-IN"/>
              </w:rPr>
            </w:r>
          </w:p>
          <w:p>
            <w:pPr>
              <w:widowControl w:val="false"/>
              <w:pBdr/>
              <w:spacing/>
              <w:ind w:right="497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  <w:r>
              <w:rPr>
                <w:rFonts w:ascii="Arial" w:hAnsi="Arial"/>
                <w:sz w:val="22"/>
                <w:szCs w:val="22"/>
              </w:rPr>
            </w:r>
          </w:p>
        </w:tc>
      </w:tr>
    </w:tbl>
    <w:p>
      <w:pPr>
        <w:pBdr/>
        <w:spacing/>
        <w:ind/>
        <w:rPr>
          <w:rFonts w:ascii="Marianne" w:hAnsi="Marianne" w:cstheme="minorHAnsi"/>
          <w:b/>
          <w:color w:val="333399"/>
          <w:sz w:val="18"/>
          <w:szCs w:val="18"/>
        </w:rPr>
      </w:pPr>
      <w:r>
        <w:rPr>
          <w:rFonts w:ascii="Marianne" w:hAnsi="Marianne" w:cstheme="minorHAnsi"/>
          <w:b/>
          <w:color w:val="333399"/>
          <w:sz w:val="18"/>
          <w:szCs w:val="18"/>
        </w:rPr>
      </w:r>
      <w:r>
        <w:rPr>
          <w:rFonts w:ascii="Marianne" w:hAnsi="Marianne" w:cstheme="minorHAnsi"/>
          <w:b/>
          <w:color w:val="333399"/>
          <w:sz w:val="18"/>
          <w:szCs w:val="18"/>
        </w:rPr>
      </w:r>
    </w:p>
    <w:p>
      <w:pPr>
        <w:pBdr/>
        <w:spacing/>
        <w:ind/>
        <w:rPr>
          <w:rFonts w:ascii="Marianne" w:hAnsi="Marianne" w:cs="Arial"/>
          <w:color w:val="333399"/>
          <w:sz w:val="18"/>
          <w:szCs w:val="18"/>
        </w:rPr>
      </w:pPr>
      <w:r>
        <w:rPr>
          <w:rFonts w:ascii="Marianne" w:hAnsi="Marianne" w:cs="Arial"/>
          <w:color w:val="333399"/>
          <w:sz w:val="18"/>
          <w:szCs w:val="18"/>
        </w:rPr>
      </w:r>
      <w:r>
        <w:rPr>
          <w:rFonts w:ascii="Marianne" w:hAnsi="Marianne" w:cs="Arial"/>
          <w:color w:val="333399"/>
          <w:sz w:val="18"/>
          <w:szCs w:val="18"/>
        </w:rPr>
      </w:r>
    </w:p>
    <w:p>
      <w:pPr>
        <w:pBdr/>
        <w:spacing/>
        <w:ind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333399"/>
          <w:sz w:val="22"/>
          <w:szCs w:val="22"/>
        </w:rPr>
        <w:t xml:space="preserve">Cet acte d’engagement correspond </w:t>
      </w: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:</w:t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rPr>
          <w:rFonts w:ascii="Calibri" w:hAnsi="Calibri" w:cs="Arial"/>
          <w:color w:val="333399"/>
          <w:sz w:val="22"/>
          <w:szCs w:val="22"/>
        </w:rPr>
      </w:pPr>
      <w:r>
        <w:rPr>
          <w:rFonts w:ascii="Calibri" w:hAnsi="Calibri" w:cs="Arial"/>
          <w:color w:val="333399"/>
          <w:sz w:val="22"/>
          <w:szCs w:val="22"/>
        </w:rPr>
      </w:r>
      <w:r>
        <w:rPr>
          <w:rFonts w:ascii="Calibri" w:hAnsi="Calibri" w:cs="Arial"/>
          <w:color w:val="333399"/>
          <w:sz w:val="22"/>
          <w:szCs w:val="22"/>
        </w:rPr>
      </w:r>
    </w:p>
    <w:p>
      <w:pPr>
        <w:numPr>
          <w:ilvl w:val="0"/>
          <w:numId w:val="5"/>
        </w:numPr>
        <w:pBdr/>
        <w:tabs>
          <w:tab w:val="left" w:leader="none" w:pos="426"/>
          <w:tab w:val="left" w:leader="none" w:pos="851"/>
        </w:tabs>
        <w:spacing w:before="120"/>
        <w:ind w:hanging="357" w:left="782"/>
        <w:rPr>
          <w:rFonts w:ascii="Calibri" w:hAnsi="Calibri" w:cs="Arial"/>
          <w:color w:val="333399"/>
          <w:sz w:val="22"/>
          <w:szCs w:val="22"/>
          <w:highlight w:val="white"/>
        </w:rPr>
      </w:pPr>
      <w:r>
        <w:rPr>
          <w:rFonts w:ascii="Calibri" w:hAnsi="Calibri" w:eastAsia="Calibri" w:cs="Arial"/>
          <w:color w:val="333399"/>
          <w:sz w:val="22"/>
          <w:szCs w:val="22"/>
          <w:highlight w:val="white"/>
          <w:shd w:val="clear" w:color="auto" w:fill="ffff00"/>
        </w:rPr>
        <w:tab/>
      </w:r>
      <w:r>
        <w:rPr>
          <w:rFonts w:ascii="Calibri" w:hAnsi="Calibri" w:eastAsia="Calibri" w:cs="Arial"/>
          <w:color w:val="333399"/>
          <w:sz w:val="22"/>
          <w:szCs w:val="22"/>
          <w:highlight w:val="white"/>
          <w:shd w:val="clear" w:color="auto" w:fill="ffff00"/>
        </w:rPr>
        <w:tab/>
      </w:r>
      <w:r>
        <w:rPr>
          <w:rFonts w:ascii="Calibri" w:hAnsi="Calibri" w:cs="Arial"/>
          <w:color w:val="333399"/>
          <w:sz w:val="22"/>
          <w:szCs w:val="22"/>
          <w:highlight w:val="white"/>
        </w:rPr>
      </w:r>
    </w:p>
    <w:p>
      <w:pPr>
        <w:pBdr/>
        <w:spacing/>
        <w:ind/>
        <w:rPr>
          <w:rFonts w:ascii="Calibri" w:hAnsi="Calibri" w:cs="Calibri"/>
          <w:color w:val="333399"/>
          <w:sz w:val="22"/>
          <w:szCs w:val="22"/>
        </w:rPr>
      </w:pPr>
      <w:r>
        <w:rPr>
          <w:rFonts w:ascii="Calibri" w:hAnsi="Calibri" w:eastAsia="Calibri" w:cs="Calibri"/>
          <w:color w:val="333399"/>
          <w:sz w:val="22"/>
          <w:szCs w:val="22"/>
        </w:rPr>
        <w:t xml:space="preserve">              </w:t>
      </w:r>
      <w:r>
        <w:rPr>
          <w:rFonts w:ascii="Calibri" w:hAnsi="Calibri" w:eastAsia="Calibri" w:cs="Calibri"/>
          <w:color w:val="333399"/>
          <w:sz w:val="22"/>
          <w:szCs w:val="22"/>
        </w:rPr>
        <w:fldChar w:fldCharType="begin">
          <w:ffData>
            <w:name w:val="Bookmark Copie 1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Calibri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Calibri"/>
          <w:color w:val="333399"/>
          <w:sz w:val="22"/>
          <w:szCs w:val="22"/>
        </w:rPr>
        <w:fldChar w:fldCharType="separate"/>
      </w:r>
      <w:bookmarkStart w:id="0" w:name="__Fieldmark__65_4224432455"/>
      <w:r/>
      <w:bookmarkStart w:id="1" w:name="__Fieldmark__59_2574715431"/>
      <w:r/>
      <w:bookmarkStart w:id="2" w:name="__Fieldmark__12489_2866087959"/>
      <w:r/>
      <w:bookmarkStart w:id="3" w:name="__Fieldmark__3895_2866087959"/>
      <w:r/>
      <w:bookmarkStart w:id="4" w:name="__Fieldmark__83_430112504"/>
      <w:r/>
      <w:bookmarkStart w:id="5" w:name="__Fieldmark__5606_2586769999"/>
      <w:r/>
      <w:bookmarkStart w:id="6" w:name="__Fieldmark__65_928977071"/>
      <w:r/>
      <w:bookmarkStart w:id="7" w:name="__Fieldmark__17787_1465901774"/>
      <w:r/>
      <w:bookmarkStart w:id="8" w:name="__Fieldmark__96_3057038115"/>
      <w:r/>
      <w:bookmarkStart w:id="9" w:name="__Fieldmark__2799_2004250854"/>
      <w:r/>
      <w:bookmarkStart w:id="10" w:name="__Fieldmark__12446_1262499625"/>
      <w:r/>
      <w:bookmarkStart w:id="11" w:name="__Fieldmark__260_3596864866"/>
      <w:r/>
      <w:bookmarkStart w:id="12" w:name="__Fieldmark__68_4283249527"/>
      <w:r/>
      <w:bookmarkStart w:id="13" w:name="__Fieldmark__74_3743837629"/>
      <w:r/>
      <w:bookmarkStart w:id="14" w:name="__Fieldmark__3997_430112504"/>
      <w:r/>
      <w:bookmarkStart w:id="15" w:name="__Fieldmark__11138_2866087959"/>
      <w:r/>
      <w:bookmarkStart w:id="16" w:name="__Fieldmark__15385_2866087959"/>
      <w:r/>
      <w:bookmarkStart w:id="17" w:name="__Fieldmark__62_850892093"/>
      <w:r/>
      <w:bookmarkStart w:id="18" w:name="__Fieldmark__2241_3722690257"/>
      <w:r/>
      <w:bookmarkStart w:id="19" w:name="Bookmark_Copie_1"/>
      <w:r/>
      <w:bookmarkEnd w:id="0"/>
      <w:r/>
      <w:bookmarkEnd w:id="1"/>
      <w:r/>
      <w:bookmarkEnd w:id="2"/>
      <w:r/>
      <w:bookmarkEnd w:id="3"/>
      <w:r/>
      <w:bookmarkEnd w:id="4"/>
      <w:r/>
      <w:bookmarkEnd w:id="5"/>
      <w:r/>
      <w:bookmarkEnd w:id="6"/>
      <w:r/>
      <w:bookmarkEnd w:id="7"/>
      <w:r/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>
        <w:rPr>
          <w:rFonts w:ascii="Calibri" w:hAnsi="Calibri" w:eastAsia="Calibri" w:cs="Calibri"/>
          <w:color w:val="333399"/>
          <w:sz w:val="22"/>
          <w:szCs w:val="22"/>
        </w:rPr>
        <w:t xml:space="preserve"> </w:t>
      </w:r>
      <w:r>
        <w:rPr>
          <w:rFonts w:ascii="Calibri" w:hAnsi="Calibri" w:eastAsia="Calibri" w:cs="Calibri"/>
          <w:color w:val="333399"/>
          <w:sz w:val="22"/>
          <w:szCs w:val="22"/>
        </w:rPr>
        <w:fldChar w:fldCharType="end"/>
      </w:r>
      <w:r>
        <w:rPr>
          <w:rFonts w:ascii="Calibri" w:hAnsi="Calibri" w:eastAsia="Calibri" w:cs="Calibri"/>
          <w:color w:val="333399"/>
          <w:sz w:val="22"/>
          <w:szCs w:val="22"/>
        </w:rPr>
        <w:t xml:space="preserve">     Au lot suivant </w:t>
      </w:r>
      <w:r>
        <w:rPr>
          <w:rFonts w:ascii="Calibri" w:hAnsi="Calibri" w:cs="Calibri"/>
          <w:color w:val="333399"/>
          <w:sz w:val="22"/>
          <w:szCs w:val="22"/>
        </w:rPr>
      </w:r>
    </w:p>
    <w:p>
      <w:pPr>
        <w:pStyle w:val="853"/>
        <w:pBdr/>
        <w:tabs>
          <w:tab w:val="left" w:leader="none" w:pos="851"/>
        </w:tabs>
        <w:spacing w:after="0"/>
        <w:ind/>
        <w:rPr>
          <w:rFonts w:ascii="Calibri" w:hAnsi="Calibri" w:eastAsia="Calibri" w:cs="Arial"/>
          <w:color w:val="333399"/>
          <w:sz w:val="22"/>
          <w:szCs w:val="22"/>
          <w:shd w:val="clear" w:color="auto" w:fill="ffff00"/>
        </w:rPr>
      </w:pPr>
      <w:r>
        <w:rPr>
          <w:rFonts w:ascii="Calibri" w:hAnsi="Calibri" w:eastAsia="Calibri" w:cs="Arial"/>
          <w:color w:val="333399"/>
          <w:sz w:val="22"/>
          <w:szCs w:val="22"/>
          <w:shd w:val="clear" w:color="auto" w:fill="ffff00"/>
        </w:rPr>
      </w:r>
      <w:r>
        <w:rPr>
          <w:rFonts w:ascii="Calibri" w:hAnsi="Calibri" w:eastAsia="Calibri" w:cs="Arial"/>
          <w:color w:val="333399"/>
          <w:sz w:val="22"/>
          <w:szCs w:val="22"/>
          <w:shd w:val="clear" w:color="auto" w:fill="ffff00"/>
        </w:rPr>
      </w:r>
    </w:p>
    <w:tbl>
      <w:tblPr>
        <w:tblW w:w="7154" w:type="dxa"/>
        <w:jc w:val="center"/>
        <w:tblBorders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646"/>
        <w:gridCol w:w="4086"/>
        <w:gridCol w:w="2038"/>
      </w:tblGrid>
      <w:tr>
        <w:trPr>
          <w:jc w:val="center"/>
          <w:trHeight w:val="327"/>
        </w:trPr>
        <w:tc>
          <w:tcPr>
            <w:shd w:val="clear" w:color="auto" w:fill="ffffff"/>
            <w:tcBorders>
              <w:bottom w:val="single" w:color="000000" w:sz="4" w:space="0"/>
              <w:right w:val="single" w:color="000000" w:sz="4" w:space="0"/>
            </w:tcBorders>
            <w:tcW w:w="384" w:type="dxa"/>
            <w:textDirection w:val="lrTb"/>
            <w:noWrap w:val="false"/>
          </w:tcPr>
          <w:p>
            <w:pPr>
              <w:widowControl w:val="false"/>
              <w:pBdr/>
              <w:spacing/>
              <w:ind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r>
            <w:r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r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Calibri" w:hAnsi="Calibri" w:cs="Calibri"/>
                <w:color w:val="333399"/>
                <w:sz w:val="22"/>
                <w:szCs w:val="22"/>
              </w:rPr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N° lot</w:t>
            </w:r>
            <w:r>
              <w:rPr>
                <w:rFonts w:ascii="Calibri" w:hAnsi="Calibri" w:cs="Calibr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Calibri" w:hAnsi="Calibri" w:cs="Calibri"/>
                <w:color w:val="333399"/>
                <w:sz w:val="22"/>
                <w:szCs w:val="22"/>
              </w:rPr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Intitulé du lot</w:t>
            </w:r>
            <w:r>
              <w:rPr>
                <w:rFonts w:ascii="Calibri" w:hAnsi="Calibri" w:cs="Calibr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Calibri" w:hAnsi="Calibri" w:cs="Calibri"/>
                <w:color w:val="333399"/>
                <w:sz w:val="22"/>
                <w:szCs w:val="22"/>
              </w:rPr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Numéro de Marché</w:t>
            </w:r>
            <w:r>
              <w:rPr>
                <w:rFonts w:ascii="Calibri" w:hAnsi="Calibri" w:cs="Calibri"/>
                <w:color w:val="333399"/>
                <w:sz w:val="22"/>
                <w:szCs w:val="22"/>
              </w:rPr>
            </w:r>
          </w:p>
        </w:tc>
      </w:tr>
      <w:tr>
        <w:trPr>
          <w:jc w:val="center"/>
          <w:trHeight w:val="3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" w:type="dxa"/>
            <w:textDirection w:val="lrTb"/>
            <w:noWrap w:val="false"/>
          </w:tcPr>
          <w:p>
            <w:pPr>
              <w:widowControl w:val="false"/>
              <w:pBdr/>
              <w:spacing/>
              <w:ind/>
              <w:jc w:val="center"/>
              <w:rPr/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Calibri" w:hAnsi="Calibri" w:cs="Calibri"/>
                <w:color w:val="333399"/>
                <w:sz w:val="22"/>
                <w:szCs w:val="22"/>
              </w:rPr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1</w:t>
            </w:r>
            <w:r>
              <w:rPr>
                <w:rFonts w:ascii="Calibri" w:hAnsi="Calibri" w:cs="Calibr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4085" w:type="dxa"/>
            <w:vAlign w:val="center"/>
            <w:textDirection w:val="lrTb"/>
            <w:noWrap w:val="false"/>
          </w:tcPr>
          <w:p>
            <w:pPr>
              <w:pStyle w:val="854"/>
              <w:keepNext w:val="true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/>
                <w:color w:val="333399"/>
              </w:rPr>
            </w:pPr>
            <w:r>
              <w:rPr>
                <w:rFonts w:ascii="Calibri" w:hAnsi="Calibri" w:cs="Calibri"/>
                <w:color w:val="333399"/>
              </w:rPr>
              <w:t xml:space="preserve">Site d’Aix en Provence </w:t>
            </w:r>
            <w:r>
              <w:rPr>
                <w:rFonts w:ascii="Calibri" w:hAnsi="Calibri" w:cs="Calibri"/>
                <w:color w:val="333399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color w:val="333399"/>
                <w:sz w:val="22"/>
                <w:szCs w:val="22"/>
              </w:rPr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25-133_M1</w:t>
            </w:r>
            <w:r>
              <w:rPr>
                <w:rFonts w:ascii="Calibri" w:hAnsi="Calibri" w:cs="Calibri"/>
                <w:color w:val="333399"/>
                <w:sz w:val="22"/>
                <w:szCs w:val="22"/>
              </w:rPr>
            </w:r>
          </w:p>
        </w:tc>
      </w:tr>
      <w:tr>
        <w:trPr>
          <w:jc w:val="center"/>
          <w:trHeight w:val="30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" w:type="dxa"/>
            <w:textDirection w:val="lrTb"/>
            <w:noWrap w:val="false"/>
          </w:tcPr>
          <w:p>
            <w:pPr>
              <w:widowControl w:val="false"/>
              <w:pBdr/>
              <w:spacing/>
              <w:ind/>
              <w:jc w:val="center"/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sz w:val="22"/>
                <w:szCs w:val="22"/>
                <w:shd w:val="clear" w:color="auto" w:fill="ffff00"/>
              </w:rPr>
            </w:r>
            <w:r>
              <w:rPr>
                <w:rFonts w:ascii="Calibri" w:hAnsi="Calibri"/>
                <w:sz w:val="22"/>
                <w:szCs w:val="22"/>
                <w:shd w:val="clear" w:color="auto" w:fill="ffff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Calibri" w:hAnsi="Calibri" w:cs="Calibri"/>
                <w:color w:val="333399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2</w:t>
            </w:r>
            <w:r>
              <w:rPr>
                <w:rFonts w:ascii="Calibri" w:hAnsi="Calibri" w:cs="Calibri"/>
                <w:color w:val="333399"/>
                <w:sz w:val="22"/>
                <w:szCs w:val="22"/>
                <w:shd w:val="clear" w:color="auto" w:fill="ffff0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</w:tcBorders>
            <w:tcW w:w="4085" w:type="dxa"/>
            <w:vAlign w:val="center"/>
            <w:textDirection w:val="lrTb"/>
            <w:noWrap w:val="false"/>
          </w:tcPr>
          <w:p>
            <w:pPr>
              <w:pStyle w:val="854"/>
              <w:widowControl w:val="false"/>
              <w:pBdr/>
              <w:tabs>
                <w:tab w:val="clear" w:leader="none" w:pos="567"/>
                <w:tab w:val="clear" w:leader="none" w:pos="851"/>
                <w:tab w:val="clear" w:leader="none" w:pos="1134"/>
              </w:tabs>
              <w:spacing/>
              <w:ind w:firstLine="0" w:left="0"/>
              <w:jc w:val="left"/>
              <w:rPr>
                <w:rFonts w:ascii="Calibri" w:hAnsi="Calibri" w:cs="Calibri"/>
                <w:color w:val="333399"/>
              </w:rPr>
            </w:pPr>
            <w:r>
              <w:rPr>
                <w:rFonts w:ascii="Calibri" w:hAnsi="Calibri" w:cs="Calibri"/>
                <w:color w:val="333399"/>
              </w:rPr>
              <w:t xml:space="preserve">Site d’Autun </w:t>
            </w:r>
            <w:r>
              <w:rPr>
                <w:rFonts w:ascii="Calibri" w:hAnsi="Calibri" w:cs="Calibri"/>
                <w:color w:val="333399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8" w:type="dxa"/>
            <w:textDirection w:val="lrTb"/>
            <w:noWrap w:val="false"/>
          </w:tcPr>
          <w:p>
            <w:pPr>
              <w:pBdr/>
              <w:spacing/>
              <w:ind/>
              <w:rPr>
                <w:rFonts w:ascii="Calibri" w:hAnsi="Calibri" w:cs="Calibri"/>
                <w:color w:val="333399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25-133_M2</w:t>
            </w:r>
            <w:r>
              <w:rPr>
                <w:rFonts w:ascii="Calibri" w:hAnsi="Calibri" w:cs="Calibri"/>
                <w:color w:val="333399"/>
                <w:sz w:val="22"/>
                <w:szCs w:val="22"/>
                <w:shd w:val="clear" w:color="auto" w:fill="ffff00"/>
              </w:rPr>
            </w:r>
          </w:p>
        </w:tc>
      </w:tr>
    </w:tbl>
    <w:p>
      <w:pPr>
        <w:pStyle w:val="853"/>
        <w:pBdr/>
        <w:tabs>
          <w:tab w:val="left" w:leader="none" w:pos="851"/>
        </w:tabs>
        <w:spacing w:after="0"/>
        <w:ind w:firstLine="0"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</w:r>
    </w:p>
    <w:p>
      <w:pPr>
        <w:pStyle w:val="747"/>
        <w:pBdr/>
        <w:spacing w:after="120"/>
        <w:ind/>
        <w:rPr>
          <w:rFonts w:ascii="Calibri" w:hAnsi="Calibri"/>
        </w:rPr>
      </w:pPr>
      <w:r/>
      <w:bookmarkStart w:id="43" w:name="_Toc535842018"/>
      <w:r>
        <w:rPr>
          <w:rFonts w:ascii="Calibri" w:hAnsi="Calibri" w:cstheme="minorHAnsi"/>
          <w:bCs/>
          <w:color w:val="333399"/>
        </w:rPr>
        <w:t xml:space="preserve">ARTICLE 1–</w:t>
      </w:r>
      <w:r>
        <w:rPr>
          <w:rFonts w:ascii="Calibri" w:hAnsi="Calibri" w:cstheme="minorHAnsi"/>
          <w:color w:val="333399"/>
        </w:rPr>
        <w:t xml:space="preserve"> NANTISSEMENTS ET CESSIONS DE CREANCES</w:t>
      </w:r>
      <w:bookmarkEnd w:id="43"/>
      <w:r/>
      <w:r>
        <w:rPr>
          <w:rFonts w:ascii="Calibri" w:hAnsi="Calibri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La personne habilitée à donner les renseignements relatifs aux nantissements et cessions de créances en application de R2191-45 et suivants du code de la commande publique :</w:t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jc w:val="center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Monsieur Pascal BERTEAUD, Directeur Général du CEREMA</w:t>
      </w:r>
      <w:r/>
    </w:p>
    <w:p>
      <w:pPr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2 rue Antoine Charial</w:t>
      </w:r>
      <w:r>
        <w:rPr>
          <w:rFonts w:ascii="Calibri" w:hAnsi="Calibri"/>
          <w:sz w:val="22"/>
          <w:szCs w:val="22"/>
        </w:rPr>
      </w:r>
    </w:p>
    <w:p>
      <w:pPr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CS 339</w:t>
      </w: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27</w:t>
      </w:r>
      <w:r>
        <w:rPr>
          <w:rFonts w:ascii="Calibri" w:hAnsi="Calibri"/>
          <w:sz w:val="22"/>
          <w:szCs w:val="22"/>
        </w:rPr>
      </w:r>
    </w:p>
    <w:p>
      <w:pPr>
        <w:widowControl w:val="false"/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eastAsia="SimSun" w:cs="Calibri"/>
          <w:bCs/>
          <w:color w:val="333399"/>
          <w:sz w:val="22"/>
          <w:szCs w:val="22"/>
          <w:lang w:eastAsia="zh-CN" w:bidi="hi-IN"/>
        </w:rPr>
        <w:t xml:space="preserve">69426 Lyon Cedex 03</w:t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</w:r>
    </w:p>
    <w:p>
      <w:pPr>
        <w:pStyle w:val="747"/>
        <w:pBdr/>
        <w:spacing w:after="120"/>
        <w:ind/>
        <w:rPr>
          <w:rFonts w:ascii="Calibri" w:hAnsi="Calibri"/>
        </w:rPr>
      </w:pPr>
      <w:r/>
      <w:bookmarkStart w:id="44" w:name="_Toc535842019"/>
      <w:r>
        <w:rPr>
          <w:rFonts w:ascii="Calibri" w:hAnsi="Calibri" w:cstheme="minorHAnsi"/>
          <w:color w:val="333399"/>
        </w:rPr>
        <w:t xml:space="preserve">ARTICLE 2 - COMPTABLE PUBLIC ASSIGNATAIRE DES PAIEMENTS</w:t>
      </w:r>
      <w:bookmarkEnd w:id="44"/>
      <w:r/>
      <w:r>
        <w:rPr>
          <w:rFonts w:ascii="Calibri" w:hAnsi="Calibri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Le comptable assignataire des paiements est l’agent comptable secondaire dont les coordonnées sont les suivantes :</w:t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jc w:val="center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Monsieur l’agent comptable secondaire</w:t>
      </w:r>
      <w:r/>
    </w:p>
    <w:p>
      <w:pPr>
        <w:pBdr/>
        <w:spacing/>
        <w:ind/>
        <w:jc w:val="center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Cité des mobilités, 25</w:t>
      </w:r>
      <w:r>
        <w:rPr>
          <w:rFonts w:ascii="Calibri" w:hAnsi="Calibri" w:cstheme="minorHAnsi"/>
          <w:color w:val="333399"/>
          <w:sz w:val="22"/>
          <w:szCs w:val="22"/>
        </w:rPr>
        <w:t xml:space="preserve"> avenue François Mitterrand</w:t>
      </w:r>
      <w:r/>
    </w:p>
    <w:p>
      <w:pPr>
        <w:pBdr/>
        <w:spacing/>
        <w:ind/>
        <w:jc w:val="center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CS 92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theme="minorHAnsi"/>
          <w:color w:val="333399"/>
          <w:sz w:val="22"/>
          <w:szCs w:val="22"/>
        </w:rPr>
        <w:t xml:space="preserve">803     F </w:t>
      </w:r>
      <w:r>
        <w:rPr>
          <w:rFonts w:ascii="Calibri" w:hAnsi="Calibri" w:cs="Marianne"/>
          <w:color w:val="333399"/>
          <w:sz w:val="22"/>
          <w:szCs w:val="22"/>
        </w:rPr>
        <w:t xml:space="preserve">–</w:t>
      </w:r>
      <w:r>
        <w:rPr>
          <w:rFonts w:ascii="Calibri" w:hAnsi="Calibri" w:cstheme="minorHAnsi"/>
          <w:color w:val="333399"/>
          <w:sz w:val="22"/>
          <w:szCs w:val="22"/>
        </w:rPr>
        <w:t xml:space="preserve"> 69 674 BRON Cedex</w:t>
      </w:r>
      <w:r/>
    </w:p>
    <w:p>
      <w:pPr>
        <w:pBdr/>
        <w:spacing/>
        <w:ind/>
        <w:jc w:val="center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04 72 14 30 83</w:t>
      </w:r>
      <w:r/>
    </w:p>
    <w:p>
      <w:pPr>
        <w:pBdr/>
        <w:spacing/>
        <w:ind/>
        <w:jc w:val="center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 </w:t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spacing w:after="120"/>
        <w:ind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</w:r>
      <w:r>
        <w:rPr>
          <w:rFonts w:ascii="Marianne" w:hAnsi="Marianne" w:cstheme="minorHAnsi"/>
          <w:color w:val="333399"/>
          <w:sz w:val="18"/>
          <w:szCs w:val="18"/>
        </w:rPr>
      </w:r>
    </w:p>
    <w:p>
      <w:pPr>
        <w:pStyle w:val="747"/>
        <w:pBdr/>
        <w:spacing w:after="120"/>
        <w:ind/>
        <w:rPr>
          <w:rFonts w:ascii="Calibri" w:hAnsi="Calibri"/>
        </w:rPr>
      </w:pPr>
      <w:r/>
      <w:bookmarkStart w:id="45" w:name="_Toc535842020"/>
      <w:r>
        <w:rPr>
          <w:rFonts w:ascii="Calibri" w:hAnsi="Calibri" w:cstheme="minorHAnsi"/>
          <w:color w:val="333399"/>
          <w:lang w:val="en-US"/>
        </w:rPr>
        <w:t xml:space="preserve">ARTICLE 3 – </w:t>
      </w:r>
      <w:bookmarkEnd w:id="45"/>
      <w:r>
        <w:rPr>
          <w:rFonts w:ascii="Calibri" w:hAnsi="Calibri" w:cstheme="minorHAnsi"/>
          <w:color w:val="333399"/>
          <w:lang w:val="en-US"/>
        </w:rPr>
        <w:t xml:space="preserve">IDENTIFICATION ET ENGAGEMENT DU TITULAIRE OU DU GROUPEMENT TITULAIRE</w:t>
      </w:r>
      <w:r>
        <w:rPr>
          <w:rFonts w:ascii="Calibri" w:hAnsi="Calibri"/>
        </w:rPr>
      </w:r>
    </w:p>
    <w:p>
      <w:pPr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 xml:space="preserve">3.</w:t>
      </w: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 xml:space="preserve">1.Identification</w:t>
      </w: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 xml:space="preserve"> du titulaire </w:t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jc w:val="left"/>
        <w:rPr>
          <w:rFonts w:ascii="Calibri" w:hAnsi="Calibri" w:cstheme="minorHAnsi"/>
          <w:b/>
          <w:color w:val="333399"/>
          <w:sz w:val="22"/>
          <w:szCs w:val="22"/>
          <w:u w:val="single"/>
        </w:rPr>
      </w:pP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</w: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</w:r>
    </w:p>
    <w:p>
      <w:pPr>
        <w:pBdr/>
        <w:spacing/>
        <w:ind/>
        <w:jc w:val="left"/>
        <w:rPr/>
      </w:pPr>
      <w:r/>
      <w:bookmarkStart w:id="46" w:name="Bookmark_Copie_8"/>
      <w:r/>
      <w:bookmarkStart w:id="47" w:name="Bookmark_Copie_8_Copie_1"/>
      <w:r/>
      <w:bookmarkStart w:id="48" w:name="__Fieldmark__2604_3722690257"/>
      <w:r/>
      <w:bookmarkStart w:id="49" w:name="__Fieldmark__393_850892093"/>
      <w:r/>
      <w:bookmarkStart w:id="50" w:name="__Fieldmark__15692_2866087959"/>
      <w:r/>
      <w:bookmarkStart w:id="51" w:name="__Fieldmark__11421_2866087959"/>
      <w:r/>
      <w:bookmarkStart w:id="52" w:name="__Fieldmark__4271_430112504"/>
      <w:r/>
      <w:bookmarkStart w:id="53" w:name="__Fieldmark__169_3743837629"/>
      <w:r/>
      <w:bookmarkStart w:id="54" w:name="__Fieldmark__151_4283249527"/>
      <w:r/>
      <w:bookmarkStart w:id="55" w:name="__Fieldmark__353_3596864866"/>
      <w:r/>
      <w:bookmarkStart w:id="56" w:name="__Fieldmark__12532_1262499625"/>
      <w:r/>
      <w:bookmarkStart w:id="57" w:name="__Fieldmark__5715_2004250854"/>
      <w:r/>
      <w:bookmarkStart w:id="58" w:name="__Fieldmark__170_3057038115"/>
      <w:r/>
      <w:bookmarkStart w:id="59" w:name="__Fieldmark__17870_1465901774"/>
      <w:r/>
      <w:bookmarkStart w:id="60" w:name="__Fieldmark__142_928977071"/>
      <w:r/>
      <w:bookmarkStart w:id="61" w:name="__Fieldmark__5695_2586769999"/>
      <w:r/>
      <w:bookmarkStart w:id="62" w:name="__Fieldmark__343_430112504"/>
      <w:r/>
      <w:bookmarkStart w:id="63" w:name="__Fieldmark__4168_2866087959"/>
      <w:r/>
      <w:bookmarkStart w:id="64" w:name="__Fieldmark__12784_2866087959"/>
      <w:r/>
      <w:bookmarkStart w:id="65" w:name="__Fieldmark__378_2574715431"/>
      <w:r/>
      <w:bookmarkStart w:id="66" w:name="__Fieldmark__414_4224432455"/>
      <w:r/>
      <w:bookmarkStart w:id="67" w:name="Bookmark_Copie_8_Copie_1_Copie_1"/>
      <w:r/>
      <w:bookmarkEnd w:id="46"/>
      <w:r/>
      <w:bookmarkEnd w:id="47"/>
      <w:r/>
      <w:bookmarkEnd w:id="48"/>
      <w:r/>
      <w:bookmarkEnd w:id="49"/>
      <w:r/>
      <w:bookmarkEnd w:id="50"/>
      <w:r/>
      <w:bookmarkEnd w:id="51"/>
      <w:r/>
      <w:bookmarkEnd w:id="52"/>
      <w:r/>
      <w:bookmarkEnd w:id="53"/>
      <w:r/>
      <w:bookmarkEnd w:id="54"/>
      <w:r/>
      <w:bookmarkEnd w:id="55"/>
      <w:r/>
      <w:bookmarkEnd w:id="56"/>
      <w:r/>
      <w:bookmarkEnd w:id="57"/>
      <w:r/>
      <w:bookmarkEnd w:id="58"/>
      <w:r/>
      <w:bookmarkEnd w:id="59"/>
      <w:r/>
      <w:bookmarkEnd w:id="60"/>
      <w:r/>
      <w:bookmarkEnd w:id="61"/>
      <w:r/>
      <w:bookmarkEnd w:id="62"/>
      <w:r/>
      <w:bookmarkEnd w:id="63"/>
      <w:r/>
      <w:bookmarkEnd w:id="64"/>
      <w:r/>
      <w:bookmarkEnd w:id="65"/>
      <w:r/>
      <w:bookmarkEnd w:id="66"/>
      <w:r/>
      <w:bookmarkEnd w:id="67"/>
      <w:r>
        <w:rPr>
          <w:rFonts w:ascii="Calibri" w:hAnsi="Calibri" w:cstheme="minorHAnsi"/>
          <w:color w:val="333399"/>
          <w:sz w:val="22"/>
          <w:szCs w:val="22"/>
        </w:rPr>
        <w:t xml:space="preserve"> Je soussigné (nom, prénoms) 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/>
    </w:p>
    <w:p>
      <w:pPr>
        <w:pBdr/>
        <w:spacing/>
        <w:ind/>
        <w:jc w:val="left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agissant</w:t>
      </w:r>
      <w:r>
        <w:rPr>
          <w:rFonts w:ascii="Calibri" w:hAnsi="Calibri" w:cstheme="minorHAnsi"/>
          <w:color w:val="333399"/>
          <w:sz w:val="22"/>
          <w:szCs w:val="22"/>
        </w:rPr>
        <w:t xml:space="preserve"> en qualité d’ opérateur individuel :</w:t>
      </w:r>
      <w:r/>
    </w:p>
    <w:p>
      <w:pPr>
        <w:pBdr/>
        <w:spacing/>
        <w:ind/>
        <w:jc w:val="left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68" w:name="Bookmark_Copie_1_Copie_4"/>
      <w:r/>
      <w:bookmarkStart w:id="69" w:name="Bookmark_Copie_9_Copie_1_Copie_1"/>
      <w:r/>
      <w:bookmarkStart w:id="70" w:name="__Fieldmark__476_4224432455"/>
      <w:r/>
      <w:bookmarkStart w:id="71" w:name="__Fieldmark__434_2574715431"/>
      <w:r/>
      <w:bookmarkStart w:id="72" w:name="__Fieldmark__12834_2866087959"/>
      <w:r/>
      <w:bookmarkStart w:id="73" w:name="__Fieldmark__4212_2866087959"/>
      <w:r/>
      <w:bookmarkStart w:id="74" w:name="__Fieldmark__1188_430112504"/>
      <w:r/>
      <w:bookmarkStart w:id="75" w:name="__Fieldmark__5743_2586769999_Copie_1"/>
      <w:r/>
      <w:bookmarkStart w:id="76" w:name="__Fieldmark__184_928977071_Copie_1"/>
      <w:r/>
      <w:bookmarkStart w:id="77" w:name="__Fieldmark__17917_1465901774_Copie_1"/>
      <w:r/>
      <w:bookmarkStart w:id="78" w:name="__Fieldmark__202_3057038115_Copie_1"/>
      <w:r/>
      <w:bookmarkStart w:id="79" w:name="__Fieldmark__5741_2004250854_Copie_1"/>
      <w:r/>
      <w:bookmarkStart w:id="80" w:name="__Fieldmark__12565_1262499625_Copie_1"/>
      <w:r/>
      <w:bookmarkStart w:id="81" w:name="__Fieldmark__392_3596864866_Copie_1"/>
      <w:r/>
      <w:bookmarkStart w:id="82" w:name="__Fieldmark__196_4283249527_Copie_1"/>
      <w:r/>
      <w:bookmarkStart w:id="83" w:name="__Fieldmark__220_3743837629_Copie_1"/>
      <w:r/>
      <w:bookmarkStart w:id="84" w:name="__Fieldmark__4312_430112504"/>
      <w:r/>
      <w:bookmarkStart w:id="85" w:name="__Fieldmark__11468_2866087959"/>
      <w:r/>
      <w:bookmarkStart w:id="86" w:name="__Fieldmark__15745_2866087959"/>
      <w:r/>
      <w:bookmarkStart w:id="87" w:name="__Fieldmark__452_850892093"/>
      <w:r/>
      <w:bookmarkStart w:id="88" w:name="__Fieldmark__2669_3722690257"/>
      <w:r/>
      <w:bookmarkStart w:id="89" w:name="Bookmark_Copie_9_Copie_1"/>
      <w:r/>
      <w:bookmarkStart w:id="90" w:name="Bookmark_Copie_9"/>
      <w:r/>
      <w:bookmarkEnd w:id="68"/>
      <w:r/>
      <w:bookmarkEnd w:id="69"/>
      <w:r/>
      <w:bookmarkEnd w:id="70"/>
      <w:r/>
      <w:bookmarkEnd w:id="71"/>
      <w:r/>
      <w:bookmarkEnd w:id="72"/>
      <w:r/>
      <w:bookmarkEnd w:id="73"/>
      <w:r/>
      <w:bookmarkEnd w:id="74"/>
      <w:r/>
      <w:bookmarkEnd w:id="75"/>
      <w:r/>
      <w:bookmarkEnd w:id="76"/>
      <w:r/>
      <w:bookmarkEnd w:id="77"/>
      <w:r/>
      <w:bookmarkEnd w:id="78"/>
      <w:r/>
      <w:bookmarkEnd w:id="79"/>
      <w:r/>
      <w:bookmarkEnd w:id="80"/>
      <w:r/>
      <w:bookmarkEnd w:id="81"/>
      <w:r/>
      <w:bookmarkEnd w:id="82"/>
      <w:r/>
      <w:bookmarkEnd w:id="83"/>
      <w:r/>
      <w:bookmarkEnd w:id="84"/>
      <w:r/>
      <w:bookmarkEnd w:id="85"/>
      <w:r/>
      <w:bookmarkEnd w:id="86"/>
      <w:r/>
      <w:bookmarkEnd w:id="87"/>
      <w:r/>
      <w:bookmarkEnd w:id="88"/>
      <w:r/>
      <w:bookmarkEnd w:id="89"/>
      <w:r/>
      <w:bookmarkEnd w:id="90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theme="minorHAnsi"/>
          <w:color w:val="333399"/>
          <w:sz w:val="22"/>
          <w:szCs w:val="22"/>
        </w:rPr>
        <w:t xml:space="preserve">m’engage</w:t>
      </w:r>
      <w:r>
        <w:rPr>
          <w:rFonts w:ascii="Calibri" w:hAnsi="Calibri" w:cstheme="minorHAnsi"/>
          <w:color w:val="333399"/>
          <w:sz w:val="22"/>
          <w:szCs w:val="22"/>
        </w:rPr>
        <w:t xml:space="preserve"> sur la base de mon offre pour mon propre compte 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OU</w:t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/>
    </w:p>
    <w:p>
      <w:pPr>
        <w:pBdr/>
        <w:spacing/>
        <w:ind/>
        <w:jc w:val="left"/>
        <w:rPr/>
      </w:pP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91" w:name="Bookmark_Copie_1_Copie_5"/>
      <w:r/>
      <w:bookmarkStart w:id="92" w:name="Bookmark_Copie_10_Copie_1_Copie_1"/>
      <w:r/>
      <w:bookmarkStart w:id="93" w:name="__Fieldmark__534_4224432455"/>
      <w:r/>
      <w:bookmarkStart w:id="94" w:name="__Fieldmark__486_2574715431"/>
      <w:r/>
      <w:bookmarkStart w:id="95" w:name="__Fieldmark__12880_2866087959"/>
      <w:r/>
      <w:bookmarkStart w:id="96" w:name="__Fieldmark__4252_2866087959"/>
      <w:r/>
      <w:bookmarkStart w:id="97" w:name="__Fieldmark__1198_430112504"/>
      <w:r/>
      <w:bookmarkStart w:id="98" w:name="__Fieldmark__5743_2586769999_Copie_2"/>
      <w:r/>
      <w:bookmarkStart w:id="99" w:name="__Fieldmark__184_928977071_Copie_2"/>
      <w:r/>
      <w:bookmarkStart w:id="100" w:name="__Fieldmark__17917_1465901774_Copie_2"/>
      <w:r/>
      <w:bookmarkStart w:id="101" w:name="__Fieldmark__202_3057038115_Copie_2"/>
      <w:r/>
      <w:bookmarkStart w:id="102" w:name="__Fieldmark__5741_2004250854_Copie_2"/>
      <w:r/>
      <w:bookmarkStart w:id="103" w:name="__Fieldmark__12565_1262499625_Copie_2"/>
      <w:r/>
      <w:bookmarkStart w:id="104" w:name="__Fieldmark__392_3596864866_Copie_2"/>
      <w:r/>
      <w:bookmarkStart w:id="105" w:name="__Fieldmark__196_4283249527_Copie_2"/>
      <w:r/>
      <w:bookmarkStart w:id="106" w:name="__Fieldmark__220_3743837629_Copie_2"/>
      <w:r/>
      <w:bookmarkStart w:id="107" w:name="__Fieldmark__4352_430112504"/>
      <w:r/>
      <w:bookmarkStart w:id="108" w:name="__Fieldmark__11511_2866087959"/>
      <w:r/>
      <w:bookmarkStart w:id="109" w:name="__Fieldmark__15794_2866087959"/>
      <w:r/>
      <w:bookmarkStart w:id="110" w:name="__Fieldmark__507_850892093"/>
      <w:r/>
      <w:bookmarkStart w:id="111" w:name="__Fieldmark__2730_3722690257"/>
      <w:r/>
      <w:bookmarkStart w:id="112" w:name="Bookmark_Copie_10_Copie_1"/>
      <w:r/>
      <w:bookmarkStart w:id="113" w:name="Bookmark_Copie_10"/>
      <w:r/>
      <w:bookmarkStart w:id="114" w:name="Bookmark_Copie_1_Copie_1_Copie_1_Copie_1"/>
      <w:r/>
      <w:bookmarkStart w:id="115" w:name="__Fieldmark__65_4224432455_Copie_1"/>
      <w:r/>
      <w:bookmarkStart w:id="116" w:name="__Fieldmark__59_2574715431_Copie_1"/>
      <w:r/>
      <w:bookmarkStart w:id="117" w:name="__Fieldmark__12489_2866087959_Copie_1"/>
      <w:r/>
      <w:bookmarkStart w:id="118" w:name="__Fieldmark__3895_2866087959_Copie_1"/>
      <w:r/>
      <w:bookmarkStart w:id="119" w:name="__Fieldmark__83_430112504_Copie_1"/>
      <w:r/>
      <w:bookmarkStart w:id="120" w:name="__Fieldmark__5606_2586769999_Copie_1"/>
      <w:r/>
      <w:bookmarkStart w:id="121" w:name="__Fieldmark__65_928977071_Copie_1"/>
      <w:r/>
      <w:bookmarkStart w:id="122" w:name="__Fieldmark__17787_1465901774_Copie_1"/>
      <w:r/>
      <w:bookmarkStart w:id="123" w:name="__Fieldmark__96_3057038115_Copie_1"/>
      <w:r/>
      <w:bookmarkStart w:id="124" w:name="__Fieldmark__2799_2004250854_Copie_1"/>
      <w:r/>
      <w:bookmarkStart w:id="125" w:name="__Fieldmark__12446_1262499625_Copie_1"/>
      <w:r/>
      <w:bookmarkStart w:id="126" w:name="__Fieldmark__260_3596864866_Copie_1"/>
      <w:r/>
      <w:bookmarkStart w:id="127" w:name="__Fieldmark__68_4283249527_Copie_1"/>
      <w:r/>
      <w:bookmarkStart w:id="128" w:name="__Fieldmark__74_3743837629_Copie_1"/>
      <w:r/>
      <w:bookmarkStart w:id="129" w:name="__Fieldmark__3997_430112504_Copie_1"/>
      <w:r/>
      <w:bookmarkStart w:id="130" w:name="__Fieldmark__11138_2866087959_Copie_1"/>
      <w:r/>
      <w:bookmarkStart w:id="131" w:name="__Fieldmark__15385_2866087959_Copie_1"/>
      <w:r/>
      <w:bookmarkStart w:id="132" w:name="__Fieldmark__62_850892093_Copie_1"/>
      <w:r/>
      <w:bookmarkStart w:id="133" w:name="__Fieldmark__2241_3722690257_Copie_1"/>
      <w:r/>
      <w:bookmarkStart w:id="134" w:name="Bookmark_Copie_1_Copie_1_Copie_1"/>
      <w:r/>
      <w:bookmarkStart w:id="135" w:name="Bookmark_Copie_1_Copie_1"/>
      <w:r/>
      <w:bookmarkEnd w:id="91"/>
      <w:r/>
      <w:bookmarkEnd w:id="92"/>
      <w:r/>
      <w:bookmarkEnd w:id="93"/>
      <w:r/>
      <w:bookmarkEnd w:id="94"/>
      <w:r/>
      <w:bookmarkEnd w:id="95"/>
      <w:r/>
      <w:bookmarkEnd w:id="96"/>
      <w:r/>
      <w:bookmarkEnd w:id="97"/>
      <w:r/>
      <w:bookmarkEnd w:id="98"/>
      <w:r/>
      <w:bookmarkEnd w:id="99"/>
      <w:r/>
      <w:bookmarkEnd w:id="100"/>
      <w:r/>
      <w:bookmarkEnd w:id="101"/>
      <w:r/>
      <w:bookmarkEnd w:id="102"/>
      <w:r/>
      <w:bookmarkEnd w:id="103"/>
      <w:r/>
      <w:bookmarkEnd w:id="104"/>
      <w:r/>
      <w:bookmarkEnd w:id="105"/>
      <w:r/>
      <w:bookmarkEnd w:id="106"/>
      <w:r/>
      <w:bookmarkEnd w:id="107"/>
      <w:r/>
      <w:bookmarkEnd w:id="108"/>
      <w:r/>
      <w:bookmarkEnd w:id="109"/>
      <w:r/>
      <w:bookmarkEnd w:id="110"/>
      <w:r/>
      <w:bookmarkEnd w:id="111"/>
      <w:r/>
      <w:bookmarkEnd w:id="112"/>
      <w:r/>
      <w:bookmarkEnd w:id="113"/>
      <w:r/>
      <w:bookmarkEnd w:id="114"/>
      <w:r/>
      <w:bookmarkEnd w:id="115"/>
      <w:r/>
      <w:bookmarkEnd w:id="116"/>
      <w:r/>
      <w:bookmarkEnd w:id="117"/>
      <w:r/>
      <w:bookmarkEnd w:id="118"/>
      <w:r/>
      <w:bookmarkEnd w:id="119"/>
      <w:r/>
      <w:bookmarkEnd w:id="120"/>
      <w:r/>
      <w:bookmarkEnd w:id="121"/>
      <w:r/>
      <w:bookmarkEnd w:id="122"/>
      <w:r/>
      <w:bookmarkEnd w:id="123"/>
      <w:r/>
      <w:bookmarkEnd w:id="124"/>
      <w:r/>
      <w:bookmarkEnd w:id="125"/>
      <w:r/>
      <w:bookmarkEnd w:id="126"/>
      <w:r/>
      <w:bookmarkEnd w:id="127"/>
      <w:r/>
      <w:bookmarkEnd w:id="128"/>
      <w:r/>
      <w:bookmarkEnd w:id="129"/>
      <w:r/>
      <w:bookmarkEnd w:id="130"/>
      <w:r/>
      <w:bookmarkEnd w:id="131"/>
      <w:r/>
      <w:bookmarkEnd w:id="132"/>
      <w:r/>
      <w:bookmarkEnd w:id="133"/>
      <w:r/>
      <w:bookmarkEnd w:id="134"/>
      <w:r/>
      <w:bookmarkEnd w:id="135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theme="minorHAnsi"/>
          <w:color w:val="333399"/>
          <w:sz w:val="22"/>
          <w:szCs w:val="22"/>
        </w:rPr>
        <w:t xml:space="preserve">engage</w:t>
      </w:r>
      <w:r>
        <w:rPr>
          <w:rFonts w:ascii="Calibri" w:hAnsi="Calibri" w:cstheme="minorHAnsi"/>
          <w:color w:val="333399"/>
          <w:sz w:val="22"/>
          <w:szCs w:val="22"/>
        </w:rPr>
        <w:t xml:space="preserve"> la société:                                   sur la base de son offre</w:t>
      </w:r>
      <w:r/>
    </w:p>
    <w:p>
      <w:pPr>
        <w:pBdr/>
        <w:spacing/>
        <w:ind/>
        <w:jc w:val="left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nature</w:t>
      </w:r>
      <w:r>
        <w:rPr>
          <w:rFonts w:ascii="Calibri" w:hAnsi="Calibri" w:cstheme="minorHAnsi"/>
          <w:color w:val="333399"/>
          <w:sz w:val="22"/>
          <w:szCs w:val="22"/>
        </w:rPr>
        <w:t xml:space="preserve"> juridique de la société 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au</w:t>
      </w:r>
      <w:r>
        <w:rPr>
          <w:rFonts w:ascii="Calibri" w:hAnsi="Calibri" w:cstheme="minorHAnsi"/>
          <w:color w:val="333399"/>
          <w:sz w:val="22"/>
          <w:szCs w:val="22"/>
        </w:rPr>
        <w:t xml:space="preserve"> capital de 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ayant</w:t>
      </w:r>
      <w:r>
        <w:rPr>
          <w:rFonts w:ascii="Calibri" w:hAnsi="Calibri" w:cstheme="minorHAnsi"/>
          <w:color w:val="333399"/>
          <w:sz w:val="22"/>
          <w:szCs w:val="22"/>
        </w:rPr>
        <w:t xml:space="preserve"> son siège social à :</w:t>
      </w:r>
      <w:r/>
    </w:p>
    <w:p>
      <w:pPr>
        <w:pBdr/>
        <w:spacing/>
        <w:ind/>
        <w:jc w:val="left"/>
        <w:rPr>
          <w:u w:val="single"/>
        </w:rPr>
      </w:pPr>
      <w:r>
        <w:rPr>
          <w:rFonts w:ascii="Calibri" w:hAnsi="Calibri" w:cstheme="minorHAnsi"/>
          <w:color w:val="333399"/>
          <w:sz w:val="22"/>
          <w:szCs w:val="22"/>
          <w:u w:val="single"/>
        </w:rPr>
        <w:t xml:space="preserve">adresse</w:t>
      </w:r>
      <w:r>
        <w:rPr>
          <w:rFonts w:ascii="Calibri" w:hAnsi="Calibri" w:cstheme="minorHAnsi"/>
          <w:color w:val="333399"/>
          <w:sz w:val="22"/>
          <w:szCs w:val="22"/>
          <w:u w:val="single"/>
        </w:rPr>
        <w:t xml:space="preserve"> courriel :</w:t>
      </w:r>
      <w:r>
        <w:rPr>
          <w:u w:val="single"/>
        </w:rPr>
      </w:r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code</w:t>
      </w:r>
      <w:r>
        <w:rPr>
          <w:rFonts w:ascii="Calibri" w:hAnsi="Calibri" w:cstheme="minorHAnsi"/>
          <w:color w:val="333399"/>
          <w:sz w:val="22"/>
          <w:szCs w:val="22"/>
        </w:rPr>
        <w:t xml:space="preserve"> d'activité économique principale APE 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N° de SIRET 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Téléphone :</w:t>
      </w:r>
      <w:r/>
    </w:p>
    <w:p>
      <w:pPr>
        <w:pBdr/>
        <w:spacing w:beforeAutospacing="1"/>
        <w:ind w:right="-669" w:left="23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Adresse électronique (https/</w:t>
      </w:r>
      <w:r>
        <w:rPr>
          <w:rFonts w:ascii="Calibri" w:hAnsi="Calibri" w:cstheme="minorHAnsi"/>
          <w:color w:val="333399"/>
          <w:sz w:val="22"/>
          <w:szCs w:val="22"/>
        </w:rPr>
        <w:t xml:space="preserve">):</w:t>
      </w:r>
      <w:r/>
    </w:p>
    <w:p>
      <w:pPr>
        <w:pBdr/>
        <w:spacing w:after="120"/>
        <w:ind w:left="709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beforeAutospacing="1"/>
        <w:ind w:right="-669" w:left="23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L’entreprise est une PME (au sens du décret d'application n°2008-1354 de l'article 51 de la loi de modernisation de l'économie, relatif aux critères perme</w:t>
      </w:r>
      <w:r>
        <w:rPr>
          <w:rFonts w:ascii="Calibri" w:hAnsi="Calibri" w:cstheme="minorHAnsi"/>
          <w:color w:val="333399"/>
          <w:sz w:val="22"/>
          <w:szCs w:val="22"/>
        </w:rPr>
        <w:t xml:space="preserve">ttant de déterminer la catégorie d'appartenance d'une entreprise pour les besoins de l'analyse statistique et économique).</w:t>
      </w:r>
      <w:r/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beforeAutospacing="1"/>
        <w:ind w:right="-669" w:left="23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136" w:name="Bookmark_Copie_1_Copie_6"/>
      <w:r/>
      <w:bookmarkStart w:id="137" w:name="Bookmark_Copie_11_Copie_1_Copie_1"/>
      <w:r/>
      <w:bookmarkStart w:id="138" w:name="__Fieldmark__600_4224432455"/>
      <w:r/>
      <w:bookmarkStart w:id="139" w:name="__Fieldmark__546_2574715431"/>
      <w:r/>
      <w:bookmarkStart w:id="140" w:name="__Fieldmark__12934_2866087959"/>
      <w:r/>
      <w:bookmarkStart w:id="141" w:name="__Fieldmark__4300_2866087959"/>
      <w:r/>
      <w:bookmarkStart w:id="142" w:name="__Fieldmark__399_430112504"/>
      <w:r/>
      <w:bookmarkStart w:id="143" w:name="__Fieldmark__5743_2586769999"/>
      <w:r/>
      <w:bookmarkStart w:id="144" w:name="__Fieldmark__184_928977071"/>
      <w:r/>
      <w:bookmarkStart w:id="145" w:name="__Fieldmark__17917_1465901774"/>
      <w:r/>
      <w:bookmarkStart w:id="146" w:name="__Fieldmark__202_3057038115"/>
      <w:r/>
      <w:bookmarkStart w:id="147" w:name="__Fieldmark__5741_2004250854"/>
      <w:r/>
      <w:bookmarkStart w:id="148" w:name="__Fieldmark__12565_1262499625"/>
      <w:r/>
      <w:bookmarkStart w:id="149" w:name="__Fieldmark__392_3596864866"/>
      <w:r/>
      <w:bookmarkStart w:id="150" w:name="__Fieldmark__196_4283249527"/>
      <w:r/>
      <w:bookmarkStart w:id="151" w:name="__Fieldmark__220_3743837629"/>
      <w:r/>
      <w:bookmarkStart w:id="152" w:name="__Fieldmark__4400_430112504"/>
      <w:r/>
      <w:bookmarkStart w:id="153" w:name="__Fieldmark__11562_2866087959"/>
      <w:r/>
      <w:bookmarkStart w:id="154" w:name="__Fieldmark__15851_2866087959"/>
      <w:r/>
      <w:bookmarkStart w:id="155" w:name="__Fieldmark__570_850892093"/>
      <w:r/>
      <w:bookmarkStart w:id="156" w:name="__Fieldmark__2799_3722690257"/>
      <w:r/>
      <w:bookmarkStart w:id="157" w:name="Bookmark_Copie_11_Copie_1"/>
      <w:r/>
      <w:bookmarkStart w:id="158" w:name="Bookmark_Copie_11"/>
      <w:r/>
      <w:bookmarkEnd w:id="136"/>
      <w:r/>
      <w:bookmarkEnd w:id="137"/>
      <w:r/>
      <w:bookmarkEnd w:id="138"/>
      <w:r/>
      <w:bookmarkEnd w:id="139"/>
      <w:r/>
      <w:bookmarkEnd w:id="140"/>
      <w:r/>
      <w:bookmarkEnd w:id="141"/>
      <w:r/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148"/>
      <w:r/>
      <w:bookmarkEnd w:id="149"/>
      <w:r/>
      <w:bookmarkEnd w:id="150"/>
      <w:r/>
      <w:bookmarkEnd w:id="151"/>
      <w:r/>
      <w:bookmarkEnd w:id="152"/>
      <w:r/>
      <w:bookmarkEnd w:id="153"/>
      <w:r/>
      <w:bookmarkEnd w:id="154"/>
      <w:r/>
      <w:bookmarkEnd w:id="155"/>
      <w:r/>
      <w:bookmarkEnd w:id="156"/>
      <w:r/>
      <w:bookmarkEnd w:id="157"/>
      <w:r/>
      <w:bookmarkEnd w:id="158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 Oui  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159" w:name="Bookmark_Copie_1_Copie_7"/>
      <w:r/>
      <w:bookmarkStart w:id="160" w:name="Bookmark_Copie_12_Copie_1_Copie_1"/>
      <w:r/>
      <w:bookmarkStart w:id="161" w:name="__Fieldmark__655_4224432455"/>
      <w:r/>
      <w:bookmarkStart w:id="162" w:name="__Fieldmark__595_2574715431"/>
      <w:r/>
      <w:bookmarkStart w:id="163" w:name="__Fieldmark__12977_2866087959"/>
      <w:r/>
      <w:bookmarkStart w:id="164" w:name="__Fieldmark__4337_2866087959"/>
      <w:r/>
      <w:bookmarkStart w:id="165" w:name="__Fieldmark__430_430112504"/>
      <w:r/>
      <w:bookmarkStart w:id="166" w:name="__Fieldmark__5768_2586769999"/>
      <w:r/>
      <w:bookmarkStart w:id="167" w:name="__Fieldmark__203_928977071"/>
      <w:r/>
      <w:bookmarkStart w:id="168" w:name="__Fieldmark__17929_1465901774"/>
      <w:r/>
      <w:bookmarkStart w:id="169" w:name="__Fieldmark__209_3057038115"/>
      <w:r/>
      <w:bookmarkStart w:id="170" w:name="__Fieldmark__5744_2004250854"/>
      <w:r/>
      <w:bookmarkStart w:id="171" w:name="__Fieldmark__12575_1262499625"/>
      <w:r/>
      <w:bookmarkStart w:id="172" w:name="__Fieldmark__408_3596864866"/>
      <w:r/>
      <w:bookmarkStart w:id="173" w:name="__Fieldmark__218_4283249527"/>
      <w:r/>
      <w:bookmarkStart w:id="174" w:name="__Fieldmark__248_3743837629"/>
      <w:r/>
      <w:bookmarkStart w:id="175" w:name="__Fieldmark__4434_430112504"/>
      <w:r/>
      <w:bookmarkStart w:id="176" w:name="__Fieldmark__11602_2866087959"/>
      <w:r/>
      <w:bookmarkStart w:id="177" w:name="__Fieldmark__15897_2866087959"/>
      <w:r/>
      <w:bookmarkStart w:id="178" w:name="__Fieldmark__622_850892093"/>
      <w:r/>
      <w:bookmarkStart w:id="179" w:name="__Fieldmark__2857_3722690257"/>
      <w:r/>
      <w:bookmarkStart w:id="180" w:name="Bookmark_Copie_12_Copie_1"/>
      <w:r/>
      <w:bookmarkStart w:id="181" w:name="Bookmark_Copie_12"/>
      <w:r/>
      <w:bookmarkEnd w:id="159"/>
      <w:r/>
      <w:bookmarkEnd w:id="160"/>
      <w:r/>
      <w:bookmarkEnd w:id="161"/>
      <w:r/>
      <w:bookmarkEnd w:id="162"/>
      <w:r/>
      <w:bookmarkEnd w:id="163"/>
      <w:r/>
      <w:bookmarkEnd w:id="164"/>
      <w:r/>
      <w:bookmarkEnd w:id="165"/>
      <w:r/>
      <w:bookmarkEnd w:id="166"/>
      <w:r/>
      <w:bookmarkEnd w:id="167"/>
      <w:r/>
      <w:bookmarkEnd w:id="168"/>
      <w:r/>
      <w:bookmarkEnd w:id="169"/>
      <w:r/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176"/>
      <w:r/>
      <w:bookmarkEnd w:id="177"/>
      <w:r/>
      <w:bookmarkEnd w:id="178"/>
      <w:r/>
      <w:bookmarkEnd w:id="179"/>
      <w:r/>
      <w:bookmarkEnd w:id="180"/>
      <w:r/>
      <w:bookmarkEnd w:id="181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 Non</w:t>
      </w:r>
      <w:r/>
    </w:p>
    <w:p>
      <w:pPr>
        <w:pBdr/>
        <w:spacing/>
        <w:ind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jc w:val="left"/>
        <w:rPr/>
      </w:pP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</w:rPr>
        <w:t xml:space="preserve">3.2. Identification et nature du groupement</w:t>
      </w:r>
      <w:r>
        <w:rPr>
          <w:rFonts w:ascii="Calibri" w:hAnsi="Calibri" w:cstheme="minorHAnsi"/>
          <w:b/>
          <w:bCs/>
          <w:color w:val="333399"/>
          <w:sz w:val="22"/>
          <w:szCs w:val="22"/>
        </w:rPr>
        <w:t xml:space="preserve"> </w:t>
      </w:r>
      <w:r/>
    </w:p>
    <w:p>
      <w:pPr>
        <w:pBdr/>
        <w:spacing/>
        <w:ind/>
        <w:jc w:val="left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spacing/>
        <w:ind/>
        <w:jc w:val="left"/>
        <w:rPr>
          <w:rFonts w:ascii="Calibri" w:hAnsi="Calibri"/>
          <w:sz w:val="22"/>
          <w:szCs w:val="22"/>
        </w:rPr>
      </w:pPr>
      <w:r/>
      <w:bookmarkStart w:id="182" w:name="Bookmark_Copie_13"/>
      <w:r/>
      <w:bookmarkStart w:id="183" w:name="Bookmark_Copie_13_Copie_1"/>
      <w:r/>
      <w:bookmarkStart w:id="184" w:name="__Fieldmark__2918_3722690257"/>
      <w:r/>
      <w:bookmarkStart w:id="185" w:name="__Fieldmark__677_850892093"/>
      <w:r/>
      <w:bookmarkStart w:id="186" w:name="__Fieldmark__15946_2866087959"/>
      <w:r/>
      <w:bookmarkStart w:id="187" w:name="__Fieldmark__11645_2866087959"/>
      <w:r/>
      <w:bookmarkStart w:id="188" w:name="__Fieldmark__4471_430112504"/>
      <w:r/>
      <w:bookmarkStart w:id="189" w:name="__Fieldmark__278_3743837629"/>
      <w:r/>
      <w:bookmarkStart w:id="190" w:name="__Fieldmark__242_4283249527"/>
      <w:r/>
      <w:bookmarkStart w:id="191" w:name="__Fieldmark__426_3596864866"/>
      <w:r/>
      <w:bookmarkStart w:id="192" w:name="__Fieldmark__12587_1262499625"/>
      <w:r/>
      <w:bookmarkStart w:id="193" w:name="__Fieldmark__5749_2004250854"/>
      <w:r/>
      <w:bookmarkStart w:id="194" w:name="__Fieldmark__218_3057038115"/>
      <w:r/>
      <w:bookmarkStart w:id="195" w:name="__Fieldmark__17944_1465901774"/>
      <w:r/>
      <w:bookmarkStart w:id="196" w:name="__Fieldmark__224_928977071"/>
      <w:r/>
      <w:bookmarkStart w:id="197" w:name="__Fieldmark__5795_2586769999"/>
      <w:r/>
      <w:bookmarkStart w:id="198" w:name="__Fieldmark__463_430112504"/>
      <w:r/>
      <w:bookmarkStart w:id="199" w:name="__Fieldmark__4377_2866087959"/>
      <w:r/>
      <w:bookmarkStart w:id="200" w:name="__Fieldmark__13023_2866087959"/>
      <w:r/>
      <w:bookmarkStart w:id="201" w:name="__Fieldmark__647_2574715431"/>
      <w:r/>
      <w:bookmarkStart w:id="202" w:name="__Fieldmark__713_4224432455"/>
      <w:r/>
      <w:bookmarkStart w:id="203" w:name="Bookmark_Copie_13_Copie_1_Copie_1"/>
      <w:r/>
      <w:bookmarkEnd w:id="182"/>
      <w:r/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89"/>
      <w:r/>
      <w:bookmarkEnd w:id="190"/>
      <w:r/>
      <w:bookmarkEnd w:id="191"/>
      <w:r/>
      <w:bookmarkEnd w:id="192"/>
      <w:r/>
      <w:bookmarkEnd w:id="193"/>
      <w:r/>
      <w:bookmarkEnd w:id="194"/>
      <w:r/>
      <w:bookmarkEnd w:id="195"/>
      <w:r/>
      <w:bookmarkEnd w:id="196"/>
      <w:r/>
      <w:bookmarkEnd w:id="197"/>
      <w:r/>
      <w:bookmarkEnd w:id="198"/>
      <w:r/>
      <w:bookmarkEnd w:id="199"/>
      <w:r/>
      <w:bookmarkEnd w:id="200"/>
      <w:r/>
      <w:bookmarkEnd w:id="201"/>
      <w:r/>
      <w:bookmarkEnd w:id="202"/>
      <w:r/>
      <w:bookmarkEnd w:id="203"/>
      <w:r>
        <w:rPr>
          <w:rFonts w:ascii="Calibri" w:hAnsi="Calibri" w:cstheme="minorHAnsi"/>
          <w:color w:val="333399"/>
          <w:sz w:val="22"/>
          <w:szCs w:val="22"/>
        </w:rPr>
        <w:t xml:space="preserve"> Nous soussignons, l’ensemble des membres du groupement nous engageons, sur la base de l’offre du groupement d’opérateurs économiques :</w:t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numPr>
          <w:ilvl w:val="0"/>
          <w:numId w:val="4"/>
        </w:num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contractant</w:t>
      </w:r>
      <w:r>
        <w:rPr>
          <w:rFonts w:ascii="Calibri" w:hAnsi="Calibri" w:cstheme="minorHAnsi"/>
          <w:color w:val="333399"/>
          <w:sz w:val="22"/>
          <w:szCs w:val="22"/>
        </w:rPr>
        <w:t xml:space="preserve"> N°1 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agissant</w:t>
      </w:r>
      <w:r>
        <w:rPr>
          <w:rFonts w:ascii="Calibri" w:hAnsi="Calibri" w:cstheme="minorHAnsi"/>
          <w:color w:val="333399"/>
          <w:sz w:val="22"/>
          <w:szCs w:val="22"/>
        </w:rPr>
        <w:t xml:space="preserve"> en qualité de : 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au</w:t>
      </w:r>
      <w:r>
        <w:rPr>
          <w:rFonts w:ascii="Calibri" w:hAnsi="Calibri" w:cstheme="minorHAnsi"/>
          <w:color w:val="333399"/>
          <w:sz w:val="22"/>
          <w:szCs w:val="22"/>
        </w:rPr>
        <w:t xml:space="preserve"> nom et pour le compte de 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nature</w:t>
      </w:r>
      <w:r>
        <w:rPr>
          <w:rFonts w:ascii="Calibri" w:hAnsi="Calibri" w:cstheme="minorHAnsi"/>
          <w:color w:val="333399"/>
          <w:sz w:val="22"/>
          <w:szCs w:val="22"/>
        </w:rPr>
        <w:t xml:space="preserve"> juridique 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au</w:t>
      </w:r>
      <w:r>
        <w:rPr>
          <w:rFonts w:ascii="Calibri" w:hAnsi="Calibri" w:cstheme="minorHAnsi"/>
          <w:color w:val="333399"/>
          <w:sz w:val="22"/>
          <w:szCs w:val="22"/>
        </w:rPr>
        <w:t xml:space="preserve"> capital de 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ayant</w:t>
      </w:r>
      <w:r>
        <w:rPr>
          <w:rFonts w:ascii="Calibri" w:hAnsi="Calibri" w:cstheme="minorHAnsi"/>
          <w:color w:val="333399"/>
          <w:sz w:val="22"/>
          <w:szCs w:val="22"/>
        </w:rPr>
        <w:t xml:space="preserve"> son siège social à : 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code</w:t>
      </w:r>
      <w:r>
        <w:rPr>
          <w:rFonts w:ascii="Calibri" w:hAnsi="Calibri" w:cstheme="minorHAnsi"/>
          <w:color w:val="333399"/>
          <w:sz w:val="22"/>
          <w:szCs w:val="22"/>
        </w:rPr>
        <w:t xml:space="preserve"> d'activité économique principale APE 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n</w:t>
      </w:r>
      <w:r>
        <w:rPr>
          <w:rFonts w:ascii="Calibri" w:hAnsi="Calibri" w:cstheme="minorHAnsi"/>
          <w:color w:val="333399"/>
          <w:sz w:val="22"/>
          <w:szCs w:val="22"/>
        </w:rPr>
        <w:t xml:space="preserve">° de SIRET :</w:t>
      </w:r>
      <w:r/>
    </w:p>
    <w:p>
      <w:pPr>
        <w:pBdr/>
        <w:spacing/>
        <w:ind/>
        <w:jc w:val="left"/>
        <w:rPr>
          <w:u w:val="single"/>
        </w:rPr>
      </w:pPr>
      <w:r>
        <w:rPr>
          <w:rFonts w:ascii="Calibri" w:hAnsi="Calibri" w:cstheme="minorHAnsi"/>
          <w:color w:val="333399"/>
          <w:sz w:val="22"/>
          <w:szCs w:val="22"/>
          <w:u w:val="single"/>
        </w:rPr>
        <w:t xml:space="preserve">adresse</w:t>
      </w:r>
      <w:r>
        <w:rPr>
          <w:rFonts w:ascii="Calibri" w:hAnsi="Calibri" w:cstheme="minorHAnsi"/>
          <w:color w:val="333399"/>
          <w:sz w:val="22"/>
          <w:szCs w:val="22"/>
          <w:u w:val="single"/>
        </w:rPr>
        <w:t xml:space="preserve"> courriel</w:t>
      </w:r>
      <w:r>
        <w:rPr>
          <w:u w:val="single"/>
        </w:rPr>
      </w:r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Téléphone : </w:t>
      </w:r>
      <w:r/>
    </w:p>
    <w:p>
      <w:pPr>
        <w:pBdr/>
        <w:spacing w:beforeAutospacing="1"/>
        <w:ind w:right="-669" w:left="23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Adresse électronique (https/</w:t>
      </w:r>
      <w:r>
        <w:rPr>
          <w:rFonts w:ascii="Calibri" w:hAnsi="Calibri" w:cstheme="minorHAnsi"/>
          <w:color w:val="333399"/>
          <w:sz w:val="22"/>
          <w:szCs w:val="22"/>
        </w:rPr>
        <w:t xml:space="preserve">):</w:t>
      </w:r>
      <w:r/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L’entreprise est une PME (au sens du décret d'application n°2008-1354 de l'article 51 de la loi de modernisation de l'économie, relatif aux critères permettant de déterminer la catégorie d'appartenance d'une entreprise pour l</w:t>
      </w:r>
      <w:r>
        <w:rPr>
          <w:rFonts w:ascii="Calibri" w:hAnsi="Calibri" w:cstheme="minorHAnsi"/>
          <w:color w:val="333399"/>
          <w:sz w:val="22"/>
          <w:szCs w:val="22"/>
        </w:rPr>
        <w:t xml:space="preserve">es besoins de l'analyse statistique et économique).</w:t>
      </w:r>
      <w:r>
        <w:rPr>
          <w:rFonts w:ascii="Calibri" w:hAnsi="Calibri"/>
          <w:sz w:val="22"/>
          <w:szCs w:val="22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204" w:name="Bookmark_Copie_14"/>
      <w:r/>
      <w:bookmarkStart w:id="205" w:name="Bookmark_Copie_14_Copie_1"/>
      <w:r/>
      <w:bookmarkStart w:id="206" w:name="__Fieldmark__2991_3722690257"/>
      <w:r/>
      <w:bookmarkStart w:id="207" w:name="__Fieldmark__744_850892093"/>
      <w:r/>
      <w:bookmarkStart w:id="208" w:name="__Fieldmark__16007_2866087959"/>
      <w:r/>
      <w:bookmarkStart w:id="209" w:name="__Fieldmark__11700_2866087959"/>
      <w:r/>
      <w:bookmarkStart w:id="210" w:name="__Fieldmark__4528_430112504"/>
      <w:r/>
      <w:bookmarkStart w:id="211" w:name="__Fieldmark__319_3743837629"/>
      <w:r/>
      <w:bookmarkStart w:id="212" w:name="__Fieldmark__277_4283249527"/>
      <w:r/>
      <w:bookmarkStart w:id="213" w:name="__Fieldmark__455_3596864866"/>
      <w:r/>
      <w:bookmarkStart w:id="214" w:name="__Fieldmark__12610_1262499625"/>
      <w:r/>
      <w:bookmarkStart w:id="215" w:name="__Fieldmark__5765_2004250854"/>
      <w:r/>
      <w:bookmarkStart w:id="216" w:name="__Fieldmark__238_3057038115"/>
      <w:r/>
      <w:bookmarkStart w:id="217" w:name="__Fieldmark__17979_1465901774"/>
      <w:r/>
      <w:bookmarkStart w:id="218" w:name="__Fieldmark__256_928977071"/>
      <w:r/>
      <w:bookmarkStart w:id="219" w:name="__Fieldmark__5833_2586769999"/>
      <w:r/>
      <w:bookmarkStart w:id="220" w:name="__Fieldmark__507_430112504"/>
      <w:r/>
      <w:bookmarkStart w:id="221" w:name="__Fieldmark__4429_2866087959"/>
      <w:r/>
      <w:bookmarkStart w:id="222" w:name="__Fieldmark__13081_2866087959"/>
      <w:r/>
      <w:bookmarkStart w:id="223" w:name="__Fieldmark__711_2574715431"/>
      <w:r/>
      <w:bookmarkStart w:id="224" w:name="__Fieldmark__783_4224432455"/>
      <w:r/>
      <w:bookmarkStart w:id="225" w:name="Bookmark_Copie_14_Copie_1_Copie_1"/>
      <w:r/>
      <w:bookmarkEnd w:id="204"/>
      <w:r/>
      <w:bookmarkEnd w:id="205"/>
      <w:r/>
      <w:bookmarkEnd w:id="206"/>
      <w:r/>
      <w:bookmarkEnd w:id="207"/>
      <w:r/>
      <w:bookmarkEnd w:id="208"/>
      <w:r/>
      <w:bookmarkEnd w:id="209"/>
      <w:r/>
      <w:bookmarkEnd w:id="210"/>
      <w:r/>
      <w:bookmarkEnd w:id="211"/>
      <w:r/>
      <w:bookmarkEnd w:id="212"/>
      <w:r/>
      <w:bookmarkEnd w:id="213"/>
      <w:r/>
      <w:bookmarkEnd w:id="214"/>
      <w:r/>
      <w:bookmarkEnd w:id="215"/>
      <w:r/>
      <w:bookmarkEnd w:id="216"/>
      <w:r/>
      <w:bookmarkEnd w:id="217"/>
      <w:r/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226" w:name="Bookmark_Copie_1_Copie_8"/>
      <w:r/>
      <w:bookmarkEnd w:id="226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Oui   </w:t>
      </w:r>
      <w:bookmarkStart w:id="227" w:name="Bookmark_Copie_15"/>
      <w:r/>
      <w:bookmarkStart w:id="228" w:name="Bookmark_Copie_15_Copie_1"/>
      <w:r/>
      <w:bookmarkStart w:id="229" w:name="__Fieldmark__3049_3722690257"/>
      <w:r/>
      <w:bookmarkStart w:id="230" w:name="__Fieldmark__796_850892093"/>
      <w:r/>
      <w:bookmarkStart w:id="231" w:name="__Fieldmark__16053_2866087959"/>
      <w:r/>
      <w:bookmarkStart w:id="232" w:name="__Fieldmark__11740_2866087959"/>
      <w:r/>
      <w:bookmarkStart w:id="233" w:name="__Fieldmark__4562_430112504"/>
      <w:r/>
      <w:bookmarkStart w:id="234" w:name="__Fieldmark__347_3743837629"/>
      <w:r/>
      <w:bookmarkStart w:id="235" w:name="__Fieldmark__299_4283249527"/>
      <w:r/>
      <w:bookmarkStart w:id="236" w:name="__Fieldmark__471_3596864866"/>
      <w:r/>
      <w:bookmarkStart w:id="237" w:name="__Fieldmark__12620_1262499625"/>
      <w:r/>
      <w:bookmarkStart w:id="238" w:name="__Fieldmark__5768_2004250854"/>
      <w:r/>
      <w:bookmarkStart w:id="239" w:name="__Fieldmark__245_3057038115"/>
      <w:r/>
      <w:bookmarkStart w:id="240" w:name="__Fieldmark__17991_1465901774"/>
      <w:r/>
      <w:bookmarkStart w:id="241" w:name="__Fieldmark__275_928977071"/>
      <w:r/>
      <w:bookmarkStart w:id="242" w:name="__Fieldmark__5858_2586769999"/>
      <w:r/>
      <w:bookmarkStart w:id="243" w:name="__Fieldmark__538_430112504"/>
      <w:r/>
      <w:bookmarkStart w:id="244" w:name="__Fieldmark__4466_2866087959"/>
      <w:r/>
      <w:bookmarkStart w:id="245" w:name="__Fieldmark__13124_2866087959"/>
      <w:r/>
      <w:bookmarkStart w:id="246" w:name="__Fieldmark__760_2574715431"/>
      <w:r/>
      <w:bookmarkStart w:id="247" w:name="__Fieldmark__838_4224432455"/>
      <w:r/>
      <w:bookmarkStart w:id="248" w:name="Bookmark_Copie_15_Copie_1_Copie_1"/>
      <w:r/>
      <w:bookmarkEnd w:id="227"/>
      <w:r/>
      <w:bookmarkEnd w:id="228"/>
      <w:r/>
      <w:bookmarkEnd w:id="229"/>
      <w:r/>
      <w:bookmarkEnd w:id="230"/>
      <w:r/>
      <w:bookmarkEnd w:id="231"/>
      <w:r/>
      <w:bookmarkEnd w:id="232"/>
      <w:r/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241"/>
      <w:r/>
      <w:bookmarkEnd w:id="242"/>
      <w:r/>
      <w:bookmarkEnd w:id="243"/>
      <w:r/>
      <w:bookmarkEnd w:id="244"/>
      <w:r/>
      <w:bookmarkEnd w:id="245"/>
      <w:r/>
      <w:bookmarkEnd w:id="246"/>
      <w:r/>
      <w:bookmarkEnd w:id="247"/>
      <w:r/>
      <w:bookmarkEnd w:id="248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249" w:name="Bookmark_Copie_1_Copie_9"/>
      <w:r/>
      <w:bookmarkEnd w:id="249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Non</w:t>
      </w:r>
      <w:r>
        <w:rPr>
          <w:rFonts w:ascii="Calibri" w:hAnsi="Calibri"/>
          <w:sz w:val="22"/>
          <w:szCs w:val="22"/>
        </w:rPr>
      </w:r>
    </w:p>
    <w:p>
      <w:pPr>
        <w:pBdr/>
        <w:spacing w:line="480" w:lineRule="auto"/>
        <w:ind/>
        <w:jc w:val="left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numPr>
          <w:ilvl w:val="0"/>
          <w:numId w:val="4"/>
        </w:num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contractant</w:t>
      </w:r>
      <w:r>
        <w:rPr>
          <w:rFonts w:ascii="Calibri" w:hAnsi="Calibri" w:cstheme="minorHAnsi"/>
          <w:color w:val="333399"/>
          <w:sz w:val="22"/>
          <w:szCs w:val="22"/>
        </w:rPr>
        <w:t xml:space="preserve"> N°2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Nom et prénom : 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agissant</w:t>
      </w:r>
      <w:r>
        <w:rPr>
          <w:rFonts w:ascii="Calibri" w:hAnsi="Calibri" w:cstheme="minorHAnsi"/>
          <w:color w:val="333399"/>
          <w:sz w:val="22"/>
          <w:szCs w:val="22"/>
        </w:rPr>
        <w:t xml:space="preserve"> en qualité de 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au</w:t>
      </w:r>
      <w:r>
        <w:rPr>
          <w:rFonts w:ascii="Calibri" w:hAnsi="Calibri" w:cstheme="minorHAnsi"/>
          <w:color w:val="333399"/>
          <w:sz w:val="22"/>
          <w:szCs w:val="22"/>
        </w:rPr>
        <w:t xml:space="preserve"> nom et pour le comp</w:t>
      </w:r>
      <w:r>
        <w:rPr>
          <w:rFonts w:ascii="Calibri" w:hAnsi="Calibri" w:cstheme="minorHAnsi"/>
          <w:color w:val="333399"/>
          <w:sz w:val="22"/>
          <w:szCs w:val="22"/>
        </w:rPr>
        <w:t xml:space="preserve">te de 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nature</w:t>
      </w:r>
      <w:r>
        <w:rPr>
          <w:rFonts w:ascii="Calibri" w:hAnsi="Calibri" w:cstheme="minorHAnsi"/>
          <w:color w:val="333399"/>
          <w:sz w:val="22"/>
          <w:szCs w:val="22"/>
        </w:rPr>
        <w:t xml:space="preserve"> juridique : 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au</w:t>
      </w:r>
      <w:r>
        <w:rPr>
          <w:rFonts w:ascii="Calibri" w:hAnsi="Calibri" w:cstheme="minorHAnsi"/>
          <w:color w:val="333399"/>
          <w:sz w:val="22"/>
          <w:szCs w:val="22"/>
        </w:rPr>
        <w:t xml:space="preserve"> capital de 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ayant</w:t>
      </w:r>
      <w:r>
        <w:rPr>
          <w:rFonts w:ascii="Calibri" w:hAnsi="Calibri" w:cstheme="minorHAnsi"/>
          <w:color w:val="333399"/>
          <w:sz w:val="22"/>
          <w:szCs w:val="22"/>
        </w:rPr>
        <w:t xml:space="preserve"> son siège social à 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code</w:t>
      </w:r>
      <w:r>
        <w:rPr>
          <w:rFonts w:ascii="Calibri" w:hAnsi="Calibri" w:cstheme="minorHAnsi"/>
          <w:color w:val="333399"/>
          <w:sz w:val="22"/>
          <w:szCs w:val="22"/>
        </w:rPr>
        <w:t xml:space="preserve"> d'activité économique principale APE :</w:t>
      </w:r>
      <w:r/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n</w:t>
      </w:r>
      <w:r>
        <w:rPr>
          <w:rFonts w:ascii="Calibri" w:hAnsi="Calibri" w:cstheme="minorHAnsi"/>
          <w:color w:val="333399"/>
          <w:sz w:val="22"/>
          <w:szCs w:val="22"/>
        </w:rPr>
        <w:t xml:space="preserve">° de SIRET :</w:t>
      </w:r>
      <w:r/>
    </w:p>
    <w:p>
      <w:pPr>
        <w:pBdr/>
        <w:spacing/>
        <w:ind/>
        <w:jc w:val="left"/>
        <w:rPr>
          <w:u w:val="single"/>
        </w:rPr>
      </w:pPr>
      <w:r>
        <w:rPr>
          <w:rFonts w:ascii="Calibri" w:hAnsi="Calibri" w:cstheme="minorHAnsi"/>
          <w:color w:val="333399"/>
          <w:sz w:val="22"/>
          <w:szCs w:val="22"/>
          <w:u w:val="single"/>
        </w:rPr>
        <w:t xml:space="preserve">adresse</w:t>
      </w:r>
      <w:r>
        <w:rPr>
          <w:rFonts w:ascii="Calibri" w:hAnsi="Calibri" w:cstheme="minorHAnsi"/>
          <w:color w:val="333399"/>
          <w:sz w:val="22"/>
          <w:szCs w:val="22"/>
          <w:u w:val="single"/>
        </w:rPr>
        <w:t xml:space="preserve"> courriel</w:t>
      </w:r>
      <w:r>
        <w:rPr>
          <w:u w:val="single"/>
        </w:rPr>
      </w:r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Téléphone : </w:t>
      </w:r>
      <w:r/>
    </w:p>
    <w:p>
      <w:pPr>
        <w:pBdr/>
        <w:spacing w:beforeAutospacing="1"/>
        <w:ind w:right="-669" w:left="23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Adresse électronique (https/</w:t>
      </w:r>
      <w:r>
        <w:rPr>
          <w:rFonts w:ascii="Calibri" w:hAnsi="Calibri" w:cstheme="minorHAnsi"/>
          <w:color w:val="333399"/>
          <w:sz w:val="22"/>
          <w:szCs w:val="22"/>
        </w:rPr>
        <w:t xml:space="preserve">):</w:t>
      </w:r>
      <w:r/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L’entreprise est une</w:t>
      </w:r>
      <w:r>
        <w:rPr>
          <w:rFonts w:ascii="Calibri" w:hAnsi="Calibri" w:cstheme="minorHAnsi"/>
          <w:color w:val="333399"/>
          <w:sz w:val="22"/>
          <w:szCs w:val="22"/>
        </w:rPr>
        <w:t xml:space="preserve">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  <w:r>
        <w:rPr>
          <w:rFonts w:ascii="Calibri" w:hAnsi="Calibri"/>
          <w:sz w:val="22"/>
          <w:szCs w:val="22"/>
        </w:rPr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250" w:name="Bookmark_Copie_16"/>
      <w:r/>
      <w:bookmarkStart w:id="251" w:name="Bookmark_Copie_16_Copie_1"/>
      <w:r/>
      <w:bookmarkStart w:id="252" w:name="__Fieldmark__3122_3722690257"/>
      <w:r/>
      <w:bookmarkStart w:id="253" w:name="__Fieldmark__863_850892093"/>
      <w:r/>
      <w:bookmarkStart w:id="254" w:name="__Fieldmark__16114_2866087959"/>
      <w:r/>
      <w:bookmarkStart w:id="255" w:name="__Fieldmark__11795_2866087959"/>
      <w:r/>
      <w:bookmarkStart w:id="256" w:name="__Fieldmark__4613_430112504"/>
      <w:r/>
      <w:bookmarkStart w:id="257" w:name="__Fieldmark__388_3743837629"/>
      <w:r/>
      <w:bookmarkStart w:id="258" w:name="__Fieldmark__334_4283249527"/>
      <w:r/>
      <w:bookmarkStart w:id="259" w:name="__Fieldmark__500_3596864866"/>
      <w:r/>
      <w:bookmarkStart w:id="260" w:name="__Fieldmark__12643_1262499625"/>
      <w:r/>
      <w:bookmarkStart w:id="261" w:name="__Fieldmark__5784_2004250854"/>
      <w:r/>
      <w:bookmarkStart w:id="262" w:name="__Fieldmark__265_3057038115"/>
      <w:r/>
      <w:bookmarkStart w:id="263" w:name="__Fieldmark__18027_1465901774"/>
      <w:r/>
      <w:bookmarkStart w:id="264" w:name="__Fieldmark__307_928977071"/>
      <w:r/>
      <w:bookmarkStart w:id="265" w:name="__Fieldmark__5896_2586769999"/>
      <w:r/>
      <w:bookmarkStart w:id="266" w:name="__Fieldmark__582_430112504"/>
      <w:r/>
      <w:bookmarkStart w:id="267" w:name="__Fieldmark__4518_2866087959"/>
      <w:r/>
      <w:bookmarkStart w:id="268" w:name="__Fieldmark__13182_2866087959"/>
      <w:r/>
      <w:bookmarkStart w:id="269" w:name="__Fieldmark__824_2574715431"/>
      <w:r/>
      <w:bookmarkStart w:id="270" w:name="__Fieldmark__908_4224432455"/>
      <w:r/>
      <w:bookmarkStart w:id="271" w:name="Bookmark_Copie_16_Copie_1_Copie_1"/>
      <w:r/>
      <w:bookmarkEnd w:id="250"/>
      <w:r/>
      <w:bookmarkEnd w:id="251"/>
      <w:r/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265"/>
      <w:r/>
      <w:bookmarkEnd w:id="266"/>
      <w:r/>
      <w:bookmarkEnd w:id="267"/>
      <w:r/>
      <w:bookmarkEnd w:id="268"/>
      <w:r/>
      <w:bookmarkEnd w:id="269"/>
      <w:r/>
      <w:bookmarkEnd w:id="270"/>
      <w:r/>
      <w:bookmarkEnd w:id="271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272" w:name="Bookmark_Copie_1_Copie_10"/>
      <w:r/>
      <w:bookmarkEnd w:id="272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Oui  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273" w:name="Bookmark_Copie_1_Copie_11"/>
      <w:r/>
      <w:bookmarkStart w:id="274" w:name="Bookmark_Copie_17_Copie_1_Copie_1"/>
      <w:r/>
      <w:bookmarkStart w:id="275" w:name="__Fieldmark__963_4224432455"/>
      <w:r/>
      <w:bookmarkStart w:id="276" w:name="__Fieldmark__873_2574715431"/>
      <w:r/>
      <w:bookmarkStart w:id="277" w:name="__Fieldmark__13225_2866087959"/>
      <w:r/>
      <w:bookmarkStart w:id="278" w:name="__Fieldmark__4555_2866087959"/>
      <w:r/>
      <w:bookmarkStart w:id="279" w:name="__Fieldmark__613_430112504"/>
      <w:r/>
      <w:bookmarkStart w:id="280" w:name="__Fieldmark__5921_2586769999"/>
      <w:r/>
      <w:bookmarkStart w:id="281" w:name="__Fieldmark__326_928977071"/>
      <w:r/>
      <w:bookmarkStart w:id="282" w:name="__Fieldmark__18039_1465901774"/>
      <w:r/>
      <w:bookmarkStart w:id="283" w:name="__Fieldmark__272_3057038115"/>
      <w:r/>
      <w:bookmarkStart w:id="284" w:name="__Fieldmark__5787_2004250854"/>
      <w:r/>
      <w:bookmarkStart w:id="285" w:name="__Fieldmark__12653_1262499625"/>
      <w:r/>
      <w:bookmarkStart w:id="286" w:name="__Fieldmark__516_3596864866"/>
      <w:r/>
      <w:bookmarkStart w:id="287" w:name="__Fieldmark__356_4283249527"/>
      <w:r/>
      <w:bookmarkStart w:id="288" w:name="__Fieldmark__416_3743837629"/>
      <w:r/>
      <w:bookmarkStart w:id="289" w:name="__Fieldmark__4647_430112504"/>
      <w:r/>
      <w:bookmarkStart w:id="290" w:name="__Fieldmark__11835_2866087959"/>
      <w:r/>
      <w:bookmarkStart w:id="291" w:name="__Fieldmark__16160_2866087959"/>
      <w:r/>
      <w:bookmarkStart w:id="292" w:name="__Fieldmark__915_850892093"/>
      <w:r/>
      <w:bookmarkStart w:id="293" w:name="__Fieldmark__3180_3722690257"/>
      <w:r/>
      <w:bookmarkStart w:id="294" w:name="Bookmark_Copie_17_Copie_1"/>
      <w:r/>
      <w:bookmarkStart w:id="295" w:name="Bookmark_Copie_17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288"/>
      <w:r/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 Non</w:t>
      </w:r>
      <w:r>
        <w:rPr>
          <w:rFonts w:ascii="Calibri" w:hAnsi="Calibri"/>
          <w:sz w:val="22"/>
          <w:szCs w:val="22"/>
        </w:rPr>
      </w:r>
    </w:p>
    <w:p>
      <w:pPr>
        <w:pBdr/>
        <w:spacing w:line="480" w:lineRule="auto"/>
        <w:ind/>
        <w:jc w:val="left"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</w:r>
      <w:r>
        <w:rPr>
          <w:rFonts w:ascii="Marianne" w:hAnsi="Marianne" w:cstheme="minorHAnsi"/>
          <w:color w:val="333399"/>
          <w:sz w:val="18"/>
          <w:szCs w:val="18"/>
        </w:rPr>
      </w:r>
    </w:p>
    <w:p>
      <w:pPr>
        <w:pBdr/>
        <w:spacing/>
        <w:ind/>
        <w:jc w:val="left"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</w:r>
      <w:r>
        <w:rPr>
          <w:rFonts w:ascii="Marianne" w:hAnsi="Marianne" w:cstheme="minorHAnsi"/>
          <w:color w:val="333399"/>
          <w:sz w:val="18"/>
          <w:szCs w:val="18"/>
        </w:rPr>
      </w:r>
    </w:p>
    <w:p>
      <w:pPr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Nature du groupement :   </w:t>
      </w:r>
      <w:bookmarkStart w:id="296" w:name="Bookmark_Copie_18"/>
      <w:r/>
      <w:bookmarkStart w:id="297" w:name="Bookmark_Copie_18_Copie_1"/>
      <w:r/>
      <w:bookmarkStart w:id="298" w:name="__Fieldmark__3240_3722690257"/>
      <w:r/>
      <w:bookmarkStart w:id="299" w:name="__Fieldmark__969_850892093"/>
      <w:r/>
      <w:bookmarkStart w:id="300" w:name="__Fieldmark__16208_2866087959"/>
      <w:r/>
      <w:bookmarkStart w:id="301" w:name="__Fieldmark__11877_2866087959"/>
      <w:r/>
      <w:bookmarkStart w:id="302" w:name="__Fieldmark__4683_430112504"/>
      <w:r/>
      <w:bookmarkStart w:id="303" w:name="__Fieldmark__446_3743837629"/>
      <w:r/>
      <w:bookmarkStart w:id="304" w:name="__Fieldmark__380_4283249527"/>
      <w:r/>
      <w:bookmarkStart w:id="305" w:name="__Fieldmark__534_3596864866"/>
      <w:r/>
      <w:bookmarkStart w:id="306" w:name="__Fieldmark__12665_1262499625"/>
      <w:r/>
      <w:bookmarkStart w:id="307" w:name="__Fieldmark__5792_2004250854"/>
      <w:r/>
      <w:bookmarkStart w:id="308" w:name="__Fieldmark__281_3057038115"/>
      <w:r/>
      <w:bookmarkStart w:id="309" w:name="__Fieldmark__18053_1465901774"/>
      <w:r/>
      <w:bookmarkStart w:id="310" w:name="__Fieldmark__347_928977071"/>
      <w:r/>
      <w:bookmarkStart w:id="311" w:name="__Fieldmark__5948_2586769999"/>
      <w:r/>
      <w:bookmarkStart w:id="312" w:name="__Fieldmark__646_430112504"/>
      <w:r/>
      <w:bookmarkStart w:id="313" w:name="__Fieldmark__4594_2866087959"/>
      <w:r/>
      <w:bookmarkStart w:id="314" w:name="__Fieldmark__13270_2866087959"/>
      <w:r/>
      <w:bookmarkStart w:id="315" w:name="__Fieldmark__924_2574715431"/>
      <w:r/>
      <w:bookmarkStart w:id="316" w:name="__Fieldmark__1020_4224432455"/>
      <w:r/>
      <w:bookmarkStart w:id="317" w:name="Bookmark_Copie_18_Copie_1_Copie_1"/>
      <w:r/>
      <w:bookmarkEnd w:id="296"/>
      <w:r/>
      <w:bookmarkEnd w:id="297"/>
      <w:r/>
      <w:bookmarkEnd w:id="298"/>
      <w:r/>
      <w:bookmarkEnd w:id="299"/>
      <w:r/>
      <w:bookmarkEnd w:id="300"/>
      <w:r/>
      <w:bookmarkEnd w:id="301"/>
      <w:r/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310"/>
      <w:r/>
      <w:bookmarkEnd w:id="311"/>
      <w:r/>
      <w:bookmarkEnd w:id="312"/>
      <w:r/>
      <w:bookmarkEnd w:id="313"/>
      <w:r/>
      <w:bookmarkEnd w:id="314"/>
      <w:r/>
      <w:bookmarkEnd w:id="315"/>
      <w:r/>
      <w:bookmarkEnd w:id="316"/>
      <w:r/>
      <w:bookmarkEnd w:id="317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318" w:name="Bookmark_Copie_1_Copie_12"/>
      <w:r/>
      <w:bookmarkEnd w:id="318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conjoint    OU 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319" w:name="Bookmark_Copie_1_Copie_13"/>
      <w:r/>
      <w:bookmarkEnd w:id="319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320" w:name="Bookmark_Copie_19"/>
      <w:r/>
      <w:bookmarkStart w:id="321" w:name="Bookmark_Copie_19_Copie_1"/>
      <w:r/>
      <w:bookmarkStart w:id="322" w:name="__Fieldmark__3300_3722690257"/>
      <w:r/>
      <w:bookmarkStart w:id="323" w:name="__Fieldmark__1023_850892093"/>
      <w:r/>
      <w:bookmarkStart w:id="324" w:name="__Fieldmark__16256_2866087959"/>
      <w:r/>
      <w:bookmarkStart w:id="325" w:name="__Fieldmark__11919_2866087959"/>
      <w:r/>
      <w:bookmarkStart w:id="326" w:name="__Fieldmark__4720_430112504"/>
      <w:r/>
      <w:bookmarkStart w:id="327" w:name="__Fieldmark__476_3743837629"/>
      <w:r/>
      <w:bookmarkStart w:id="328" w:name="__Fieldmark__404_4283249527"/>
      <w:r/>
      <w:bookmarkStart w:id="329" w:name="__Fieldmark__552_3596864866"/>
      <w:r/>
      <w:bookmarkStart w:id="330" w:name="__Fieldmark__12677_1262499625"/>
      <w:r/>
      <w:bookmarkStart w:id="331" w:name="__Fieldmark__5797_2004250854"/>
      <w:r/>
      <w:bookmarkStart w:id="332" w:name="__Fieldmark__290_3057038115"/>
      <w:r/>
      <w:bookmarkStart w:id="333" w:name="__Fieldmark__18067_1465901774"/>
      <w:r/>
      <w:bookmarkStart w:id="334" w:name="__Fieldmark__368_928977071"/>
      <w:r/>
      <w:bookmarkStart w:id="335" w:name="__Fieldmark__5975_2586769999"/>
      <w:r/>
      <w:bookmarkStart w:id="336" w:name="__Fieldmark__679_430112504"/>
      <w:r/>
      <w:bookmarkStart w:id="337" w:name="__Fieldmark__4633_2866087959"/>
      <w:r/>
      <w:bookmarkStart w:id="338" w:name="__Fieldmark__13315_2866087959"/>
      <w:r/>
      <w:bookmarkStart w:id="339" w:name="__Fieldmark__975_2574715431"/>
      <w:r/>
      <w:bookmarkStart w:id="340" w:name="__Fieldmark__1077_4224432455"/>
      <w:r/>
      <w:bookmarkStart w:id="341" w:name="Bookmark_Copie_19_Copie_1_Copie_1"/>
      <w:r/>
      <w:bookmarkEnd w:id="320"/>
      <w:r/>
      <w:bookmarkEnd w:id="321"/>
      <w:r/>
      <w:bookmarkEnd w:id="322"/>
      <w:r/>
      <w:bookmarkEnd w:id="323"/>
      <w:r/>
      <w:bookmarkEnd w:id="324"/>
      <w:r/>
      <w:bookmarkEnd w:id="325"/>
      <w:r/>
      <w:bookmarkEnd w:id="326"/>
      <w:r/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bookmarkEnd w:id="333"/>
      <w:r/>
      <w:bookmarkEnd w:id="334"/>
      <w:r/>
      <w:bookmarkEnd w:id="335"/>
      <w:r/>
      <w:bookmarkEnd w:id="336"/>
      <w:r/>
      <w:bookmarkEnd w:id="337"/>
      <w:r/>
      <w:bookmarkEnd w:id="338"/>
      <w:r/>
      <w:bookmarkEnd w:id="339"/>
      <w:r/>
      <w:bookmarkEnd w:id="340"/>
      <w:r/>
      <w:bookmarkEnd w:id="341"/>
      <w:r>
        <w:rPr>
          <w:rFonts w:ascii="Calibri" w:hAnsi="Calibri" w:cstheme="minorHAnsi"/>
          <w:color w:val="333399"/>
          <w:sz w:val="22"/>
          <w:szCs w:val="22"/>
        </w:rPr>
        <w:t xml:space="preserve"> solidaire</w:t>
      </w:r>
      <w:r>
        <w:rPr>
          <w:rFonts w:ascii="Calibri" w:hAnsi="Calibri"/>
          <w:sz w:val="22"/>
          <w:szCs w:val="22"/>
        </w:rPr>
      </w:r>
    </w:p>
    <w:p>
      <w:pPr>
        <w:pBdr/>
        <w:spacing w:line="480" w:lineRule="auto"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En cas de groupement conjoint, le mandataire du groupement est solidaire :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342" w:name="Bookmark_Copie_1_Copie_14"/>
      <w:r/>
      <w:bookmarkStart w:id="343" w:name="Bookmark_Copie_20_Copie_1_Copie_1"/>
      <w:r/>
      <w:bookmarkStart w:id="344" w:name="__Fieldmark__1135_4224432455"/>
      <w:r/>
      <w:bookmarkStart w:id="345" w:name="__Fieldmark__1027_2574715431"/>
      <w:r/>
      <w:bookmarkStart w:id="346" w:name="__Fieldmark__13361_2866087959"/>
      <w:r/>
      <w:bookmarkStart w:id="347" w:name="__Fieldmark__4673_2866087959"/>
      <w:r/>
      <w:bookmarkStart w:id="348" w:name="__Fieldmark__713_430112504"/>
      <w:r/>
      <w:bookmarkStart w:id="349" w:name="__Fieldmark__6002_2586769999"/>
      <w:r/>
      <w:bookmarkStart w:id="350" w:name="__Fieldmark__389_928977071"/>
      <w:r/>
      <w:bookmarkStart w:id="351" w:name="__Fieldmark__18081_1465901774"/>
      <w:r/>
      <w:bookmarkStart w:id="352" w:name="__Fieldmark__299_3057038115"/>
      <w:r/>
      <w:bookmarkStart w:id="353" w:name="__Fieldmark__5802_2004250854"/>
      <w:r/>
      <w:bookmarkStart w:id="354" w:name="__Fieldmark__12689_1262499625"/>
      <w:r/>
      <w:bookmarkStart w:id="355" w:name="__Fieldmark__570_3596864866"/>
      <w:r/>
      <w:bookmarkStart w:id="356" w:name="__Fieldmark__428_4283249527"/>
      <w:r/>
      <w:bookmarkStart w:id="357" w:name="__Fieldmark__506_3743837629"/>
      <w:r/>
      <w:bookmarkStart w:id="358" w:name="__Fieldmark__4757_430112504"/>
      <w:r/>
      <w:bookmarkStart w:id="359" w:name="__Fieldmark__11962_2866087959"/>
      <w:r/>
      <w:bookmarkStart w:id="360" w:name="__Fieldmark__16305_2866087959"/>
      <w:r/>
      <w:bookmarkStart w:id="361" w:name="__Fieldmark__1078_850892093"/>
      <w:r/>
      <w:bookmarkStart w:id="362" w:name="__Fieldmark__3361_3722690257"/>
      <w:r/>
      <w:bookmarkStart w:id="363" w:name="Bookmark_Copie_20_Copie_1"/>
      <w:r/>
      <w:bookmarkStart w:id="364" w:name="Bookmark_Copie_20"/>
      <w:r/>
      <w:bookmarkEnd w:id="342"/>
      <w:r/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360"/>
      <w:r/>
      <w:bookmarkEnd w:id="361"/>
      <w:r/>
      <w:bookmarkEnd w:id="362"/>
      <w:r/>
      <w:bookmarkEnd w:id="363"/>
      <w:r/>
      <w:bookmarkEnd w:id="364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 Oui   </w:t>
      </w:r>
      <w:bookmarkStart w:id="365" w:name="Bookmark_Copie_21"/>
      <w:r/>
      <w:bookmarkStart w:id="366" w:name="Bookmark_Copie_21_Copie_1"/>
      <w:r/>
      <w:bookmarkStart w:id="367" w:name="__Fieldmark__3419_3722690257"/>
      <w:r/>
      <w:bookmarkStart w:id="368" w:name="__Fieldmark__1130_850892093"/>
      <w:r/>
      <w:bookmarkStart w:id="369" w:name="__Fieldmark__16351_2866087959"/>
      <w:r/>
      <w:bookmarkStart w:id="370" w:name="__Fieldmark__12002_2866087959"/>
      <w:r/>
      <w:bookmarkStart w:id="371" w:name="__Fieldmark__4791_430112504"/>
      <w:r/>
      <w:bookmarkStart w:id="372" w:name="__Fieldmark__534_3743837629"/>
      <w:r/>
      <w:bookmarkStart w:id="373" w:name="__Fieldmark__450_4283249527"/>
      <w:r/>
      <w:bookmarkStart w:id="374" w:name="__Fieldmark__586_3596864866"/>
      <w:r/>
      <w:bookmarkStart w:id="375" w:name="__Fieldmark__12699_1262499625"/>
      <w:r/>
      <w:bookmarkStart w:id="376" w:name="__Fieldmark__5805_2004250854"/>
      <w:r/>
      <w:bookmarkStart w:id="377" w:name="__Fieldmark__306_3057038115"/>
      <w:r/>
      <w:bookmarkStart w:id="378" w:name="__Fieldmark__18093_1465901774"/>
      <w:r/>
      <w:bookmarkStart w:id="379" w:name="__Fieldmark__408_928977071"/>
      <w:r/>
      <w:bookmarkStart w:id="380" w:name="__Fieldmark__6027_2586769999"/>
      <w:r/>
      <w:bookmarkStart w:id="381" w:name="__Fieldmark__744_430112504"/>
      <w:r/>
      <w:bookmarkStart w:id="382" w:name="__Fieldmark__4710_2866087959"/>
      <w:r/>
      <w:bookmarkStart w:id="383" w:name="__Fieldmark__13404_2866087959"/>
      <w:r/>
      <w:bookmarkStart w:id="384" w:name="__Fieldmark__1076_2574715431"/>
      <w:r/>
      <w:bookmarkStart w:id="385" w:name="__Fieldmark__1190_4224432455"/>
      <w:r/>
      <w:bookmarkStart w:id="386" w:name="Bookmark_Copie_21_Copie_1_Copie_1"/>
      <w:r/>
      <w:bookmarkEnd w:id="365"/>
      <w:r/>
      <w:bookmarkEnd w:id="366"/>
      <w:r/>
      <w:bookmarkEnd w:id="367"/>
      <w:r/>
      <w:bookmarkEnd w:id="368"/>
      <w:r/>
      <w:bookmarkEnd w:id="369"/>
      <w:r/>
      <w:bookmarkEnd w:id="370"/>
      <w:r/>
      <w:bookmarkEnd w:id="371"/>
      <w:r/>
      <w:bookmarkEnd w:id="372"/>
      <w:r/>
      <w:bookmarkEnd w:id="373"/>
      <w:r/>
      <w:bookmarkEnd w:id="374"/>
      <w:r/>
      <w:bookmarkEnd w:id="375"/>
      <w:r/>
      <w:bookmarkEnd w:id="376"/>
      <w:r/>
      <w:bookmarkEnd w:id="377"/>
      <w:r/>
      <w:bookmarkEnd w:id="378"/>
      <w:r/>
      <w:bookmarkEnd w:id="379"/>
      <w:r/>
      <w:bookmarkEnd w:id="380"/>
      <w:r/>
      <w:bookmarkEnd w:id="381"/>
      <w:r/>
      <w:bookmarkEnd w:id="382"/>
      <w:r/>
      <w:bookmarkEnd w:id="383"/>
      <w:r/>
      <w:bookmarkEnd w:id="384"/>
      <w:r/>
      <w:bookmarkEnd w:id="385"/>
      <w:r/>
      <w:bookmarkEnd w:id="386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387" w:name="Bookmark_Copie_1_Copie_15"/>
      <w:r/>
      <w:bookmarkEnd w:id="387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Non</w:t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jc w:val="left"/>
        <w:rPr/>
      </w:pPr>
      <w:r>
        <w:rPr>
          <w:rFonts w:ascii="Calibri" w:hAnsi="Calibri" w:cstheme="minorHAnsi"/>
          <w:color w:val="333399"/>
          <w:sz w:val="22"/>
          <w:szCs w:val="22"/>
        </w:rPr>
        <w:t xml:space="preserve">Les membres du groupement désignent le </w:t>
      </w:r>
      <w:r>
        <w:rPr>
          <w:rFonts w:ascii="Calibri" w:hAnsi="Calibri" w:cstheme="minorHAnsi"/>
          <w:color w:val="333399"/>
          <w:sz w:val="22"/>
          <w:szCs w:val="22"/>
        </w:rPr>
        <w:t xml:space="preserve">mandataire  suivant</w:t>
      </w:r>
      <w:r>
        <w:rPr>
          <w:rFonts w:ascii="Calibri" w:hAnsi="Calibri" w:cstheme="minorHAnsi"/>
          <w:color w:val="333399"/>
          <w:sz w:val="22"/>
          <w:szCs w:val="22"/>
        </w:rPr>
        <w:t xml:space="preserve">:</w:t>
      </w:r>
      <w:r/>
    </w:p>
    <w:p>
      <w:pPr>
        <w:pBdr/>
        <w:tabs>
          <w:tab w:val="left" w:leader="none" w:pos="851"/>
        </w:tabs>
        <w:spacing/>
        <w:ind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i/>
          <w:color w:val="333399"/>
          <w:sz w:val="22"/>
          <w:szCs w:val="22"/>
        </w:rPr>
        <w:t xml:space="preserve">Nom</w:t>
      </w:r>
      <w:r>
        <w:rPr>
          <w:rFonts w:ascii="Calibri" w:hAnsi="Calibri" w:cstheme="minorHAnsi"/>
          <w:i/>
          <w:color w:val="333399"/>
          <w:sz w:val="22"/>
          <w:szCs w:val="22"/>
        </w:rPr>
        <w:t xml:space="preserve"> commercial et la dénomination sociale du mandataire :</w:t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Style w:val="839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/>
      </w:pPr>
      <w:r>
        <w:rPr>
          <w:rFonts w:ascii="Calibri" w:hAnsi="Calibri" w:cstheme="minorHAnsi"/>
          <w:i/>
          <w:color w:val="333399"/>
          <w:sz w:val="22"/>
          <w:szCs w:val="22"/>
        </w:rPr>
        <w:t xml:space="preserve">Représenté par :</w:t>
      </w:r>
      <w:r/>
    </w:p>
    <w:p>
      <w:pPr>
        <w:pStyle w:val="839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>
          <w:rFonts w:ascii="Calibri" w:hAnsi="Calibri" w:cstheme="minorHAnsi"/>
          <w:i/>
          <w:color w:val="333399"/>
          <w:sz w:val="22"/>
          <w:szCs w:val="22"/>
        </w:rPr>
      </w:pPr>
      <w:r>
        <w:rPr>
          <w:rFonts w:ascii="Calibri" w:hAnsi="Calibri" w:cstheme="minorHAnsi"/>
          <w:i/>
          <w:color w:val="333399"/>
          <w:sz w:val="22"/>
          <w:szCs w:val="22"/>
        </w:rPr>
      </w:r>
      <w:r>
        <w:rPr>
          <w:rFonts w:ascii="Calibri" w:hAnsi="Calibri" w:cstheme="minorHAnsi"/>
          <w:i/>
          <w:color w:val="333399"/>
          <w:sz w:val="22"/>
          <w:szCs w:val="22"/>
        </w:rPr>
      </w:r>
    </w:p>
    <w:p>
      <w:pPr>
        <w:pBdr/>
        <w:spacing/>
        <w:ind/>
        <w:jc w:val="left"/>
        <w:rPr/>
      </w:pP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</w:rPr>
        <w:t xml:space="preserve">3.3. Engagement du titulaire ou du groupement titulaire</w:t>
      </w:r>
      <w:r/>
    </w:p>
    <w:p>
      <w:pPr>
        <w:pStyle w:val="839"/>
        <w:pBdr/>
        <w:tabs>
          <w:tab w:val="left" w:leader="none" w:pos="851"/>
          <w:tab w:val="clear" w:leader="none" w:pos="4536"/>
          <w:tab w:val="clear" w:leader="none" w:pos="9072"/>
        </w:tabs>
        <w:spacing/>
        <w:ind/>
        <w:rPr>
          <w:rFonts w:ascii="Calibri" w:hAnsi="Calibri" w:cstheme="minorHAnsi"/>
          <w:i/>
          <w:color w:val="333399"/>
          <w:sz w:val="22"/>
          <w:szCs w:val="22"/>
        </w:rPr>
      </w:pPr>
      <w:r>
        <w:rPr>
          <w:rFonts w:ascii="Calibri" w:hAnsi="Calibri" w:cstheme="minorHAnsi"/>
          <w:i/>
          <w:color w:val="333399"/>
          <w:sz w:val="22"/>
          <w:szCs w:val="22"/>
        </w:rPr>
      </w:r>
      <w:r>
        <w:rPr>
          <w:rFonts w:ascii="Calibri" w:hAnsi="Calibri" w:cstheme="minorHAnsi"/>
          <w:i/>
          <w:color w:val="333399"/>
          <w:sz w:val="22"/>
          <w:szCs w:val="22"/>
        </w:rPr>
      </w:r>
    </w:p>
    <w:p>
      <w:pPr>
        <w:pBdr/>
        <w:spacing/>
        <w:ind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Après avoir pris connaissance des pièces constitutives du marché stipulées à l’article </w:t>
      </w:r>
      <w:r>
        <w:rPr>
          <w:rFonts w:ascii="Calibri" w:hAnsi="Calibri" w:cstheme="minorHAnsi"/>
          <w:color w:val="333399"/>
          <w:sz w:val="22"/>
          <w:szCs w:val="22"/>
        </w:rPr>
        <w:t xml:space="preserve">3  du</w:t>
      </w:r>
      <w:r>
        <w:rPr>
          <w:rFonts w:ascii="Calibri" w:hAnsi="Calibri" w:cstheme="minorHAnsi"/>
          <w:color w:val="333399"/>
          <w:sz w:val="22"/>
          <w:szCs w:val="22"/>
        </w:rPr>
        <w:t xml:space="preserve"> CCP</w:t>
      </w:r>
      <w:r>
        <w:rPr>
          <w:rFonts w:ascii="Calibri" w:hAnsi="Calibri" w:cstheme="minorHAnsi"/>
          <w:color w:val="333399"/>
          <w:sz w:val="22"/>
          <w:szCs w:val="22"/>
        </w:rPr>
        <w:t xml:space="preserve"> et conformément à leurs clauses et après avoir établi la déclaration prévue aux articles R2143-5 et suivants du code de la commande publique,</w:t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jc w:val="left"/>
        <w:rPr>
          <w:rFonts w:cstheme="minorHAnsi"/>
          <w:color w:val="333399"/>
        </w:rPr>
      </w:pPr>
      <w:r>
        <w:rPr>
          <w:rFonts w:cstheme="minorHAnsi"/>
          <w:color w:val="333399"/>
        </w:rPr>
      </w:r>
      <w:r>
        <w:rPr>
          <w:rFonts w:cstheme="minorHAnsi"/>
          <w:color w:val="333399"/>
        </w:rPr>
      </w:r>
    </w:p>
    <w:p>
      <w:pPr>
        <w:pBdr/>
        <w:spacing/>
        <w:ind/>
        <w:jc w:val="left"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388" w:name="Bookmark_Copie_1_Copie_16"/>
      <w:r/>
      <w:bookmarkStart w:id="389" w:name="Bookmark_Copie_22_Copie_1_Copie_1"/>
      <w:r/>
      <w:bookmarkStart w:id="390" w:name="__Fieldmark__1264_4224432455"/>
      <w:r/>
      <w:bookmarkStart w:id="391" w:name="__Fieldmark__1144_2574715431"/>
      <w:r/>
      <w:bookmarkStart w:id="392" w:name="__Fieldmark__13466_2866087959"/>
      <w:r/>
      <w:bookmarkStart w:id="393" w:name="__Fieldmark__4766_2866087959"/>
      <w:r/>
      <w:bookmarkStart w:id="394" w:name="__Fieldmark__791_430112504"/>
      <w:r/>
      <w:bookmarkStart w:id="395" w:name="__Fieldmark__6055_2586769999"/>
      <w:r/>
      <w:bookmarkStart w:id="396" w:name="__Fieldmark__430_928977071"/>
      <w:r/>
      <w:bookmarkStart w:id="397" w:name="__Fieldmark__18111_1465901774"/>
      <w:r/>
      <w:bookmarkStart w:id="398" w:name="__Fieldmark__316_3057038115"/>
      <w:r/>
      <w:bookmarkStart w:id="399" w:name="__Fieldmark__5825_2004250854"/>
      <w:r/>
      <w:bookmarkStart w:id="400" w:name="__Fieldmark__12712_1262499625"/>
      <w:r/>
      <w:bookmarkStart w:id="401" w:name="__Fieldmark__605_3596864866"/>
      <w:r/>
      <w:bookmarkStart w:id="402" w:name="__Fieldmark__475_4283249527"/>
      <w:r/>
      <w:bookmarkStart w:id="403" w:name="__Fieldmark__565_3743837629"/>
      <w:r/>
      <w:bookmarkStart w:id="404" w:name="__Fieldmark__4847_430112504"/>
      <w:r/>
      <w:bookmarkStart w:id="405" w:name="__Fieldmark__12061_2866087959"/>
      <w:r/>
      <w:bookmarkStart w:id="406" w:name="__Fieldmark__16416_2866087959"/>
      <w:r/>
      <w:bookmarkStart w:id="407" w:name="__Fieldmark__1201_850892093"/>
      <w:r/>
      <w:bookmarkStart w:id="408" w:name="__Fieldmark__3496_3722690257"/>
      <w:r/>
      <w:bookmarkStart w:id="409" w:name="Bookmark_Copie_22_Copie_1"/>
      <w:r/>
      <w:bookmarkStart w:id="410" w:name="Bookmark_Copie_22"/>
      <w:r/>
      <w:bookmarkStart w:id="411" w:name="Bookmark_Copie_1_Copie_1_Copie_1_Copie_2"/>
      <w:r/>
      <w:bookmarkStart w:id="412" w:name="__Fieldmark__65_4224432455_Copie_2"/>
      <w:r/>
      <w:bookmarkStart w:id="413" w:name="__Fieldmark__59_2574715431_Copie_2"/>
      <w:r/>
      <w:bookmarkStart w:id="414" w:name="__Fieldmark__12489_2866087959_Copie_2"/>
      <w:r/>
      <w:bookmarkStart w:id="415" w:name="__Fieldmark__3895_2866087959_Copie_2"/>
      <w:r/>
      <w:bookmarkStart w:id="416" w:name="__Fieldmark__83_430112504_Copie_2"/>
      <w:r/>
      <w:bookmarkStart w:id="417" w:name="__Fieldmark__5606_2586769999_Copie_2"/>
      <w:r/>
      <w:bookmarkStart w:id="418" w:name="__Fieldmark__65_928977071_Copie_2"/>
      <w:r/>
      <w:bookmarkStart w:id="419" w:name="__Fieldmark__17787_1465901774_Copie_2"/>
      <w:r/>
      <w:bookmarkStart w:id="420" w:name="__Fieldmark__96_3057038115_Copie_2"/>
      <w:r/>
      <w:bookmarkStart w:id="421" w:name="__Fieldmark__2799_2004250854_Copie_2"/>
      <w:r/>
      <w:bookmarkStart w:id="422" w:name="__Fieldmark__12446_1262499625_Copie_2"/>
      <w:r/>
      <w:bookmarkStart w:id="423" w:name="__Fieldmark__260_3596864866_Copie_2"/>
      <w:r/>
      <w:bookmarkStart w:id="424" w:name="__Fieldmark__68_4283249527_Copie_2"/>
      <w:r/>
      <w:bookmarkStart w:id="425" w:name="__Fieldmark__74_3743837629_Copie_2"/>
      <w:r/>
      <w:bookmarkStart w:id="426" w:name="__Fieldmark__3997_430112504_Copie_2"/>
      <w:r/>
      <w:bookmarkStart w:id="427" w:name="__Fieldmark__11138_2866087959_Copie_2"/>
      <w:r/>
      <w:bookmarkStart w:id="428" w:name="__Fieldmark__15385_2866087959_Copie_2"/>
      <w:r/>
      <w:bookmarkStart w:id="429" w:name="__Fieldmark__62_850892093_Copie_2"/>
      <w:r/>
      <w:bookmarkStart w:id="430" w:name="__Fieldmark__2241_3722690257_Copie_2"/>
      <w:r/>
      <w:bookmarkStart w:id="431" w:name="Bookmark_Copie_1_Copie_1_Copie_2"/>
      <w:r/>
      <w:bookmarkStart w:id="432" w:name="Bookmark_Copie_1_Copie_2"/>
      <w:r/>
      <w:bookmarkEnd w:id="388"/>
      <w:r/>
      <w:bookmarkEnd w:id="389"/>
      <w:r/>
      <w:bookmarkEnd w:id="390"/>
      <w:r/>
      <w:bookmarkEnd w:id="391"/>
      <w:r/>
      <w:bookmarkEnd w:id="392"/>
      <w:r/>
      <w:bookmarkEnd w:id="393"/>
      <w:r/>
      <w:bookmarkEnd w:id="394"/>
      <w:r/>
      <w:bookmarkEnd w:id="395"/>
      <w:r/>
      <w:bookmarkEnd w:id="396"/>
      <w:r/>
      <w:bookmarkEnd w:id="397"/>
      <w:r/>
      <w:bookmarkEnd w:id="398"/>
      <w:r/>
      <w:bookmarkEnd w:id="399"/>
      <w:r/>
      <w:bookmarkEnd w:id="400"/>
      <w:r/>
      <w:bookmarkEnd w:id="401"/>
      <w:r/>
      <w:bookmarkEnd w:id="402"/>
      <w:r/>
      <w:bookmarkEnd w:id="403"/>
      <w:r/>
      <w:bookmarkEnd w:id="404"/>
      <w:r/>
      <w:bookmarkEnd w:id="405"/>
      <w:r/>
      <w:bookmarkEnd w:id="406"/>
      <w:r/>
      <w:bookmarkEnd w:id="407"/>
      <w:r/>
      <w:bookmarkEnd w:id="408"/>
      <w:r/>
      <w:bookmarkEnd w:id="409"/>
      <w:r/>
      <w:bookmarkEnd w:id="410"/>
      <w:r/>
      <w:bookmarkEnd w:id="411"/>
      <w:r/>
      <w:bookmarkEnd w:id="412"/>
      <w:r/>
      <w:bookmarkEnd w:id="413"/>
      <w:r/>
      <w:bookmarkEnd w:id="414"/>
      <w:r/>
      <w:bookmarkEnd w:id="415"/>
      <w:r/>
      <w:bookmarkEnd w:id="416"/>
      <w:r/>
      <w:bookmarkEnd w:id="417"/>
      <w:r/>
      <w:bookmarkEnd w:id="418"/>
      <w:r/>
      <w:bookmarkEnd w:id="419"/>
      <w:r/>
      <w:bookmarkEnd w:id="420"/>
      <w:r/>
      <w:bookmarkEnd w:id="421"/>
      <w:r/>
      <w:bookmarkEnd w:id="422"/>
      <w:r/>
      <w:bookmarkEnd w:id="423"/>
      <w:r/>
      <w:bookmarkEnd w:id="424"/>
      <w:r/>
      <w:bookmarkEnd w:id="425"/>
      <w:r/>
      <w:bookmarkEnd w:id="426"/>
      <w:r/>
      <w:bookmarkEnd w:id="427"/>
      <w:r/>
      <w:bookmarkEnd w:id="428"/>
      <w:r/>
      <w:bookmarkEnd w:id="429"/>
      <w:r/>
      <w:bookmarkEnd w:id="430"/>
      <w:r/>
      <w:bookmarkEnd w:id="431"/>
      <w:r/>
      <w:bookmarkEnd w:id="432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rPr>
          <w:rFonts w:ascii="Calibri" w:hAnsi="Calibri" w:cstheme="minorHAnsi"/>
          <w:color w:val="333399"/>
          <w:sz w:val="22"/>
          <w:szCs w:val="22"/>
        </w:rPr>
        <w:t xml:space="preserve">m'engage</w:t>
      </w:r>
      <w:r>
        <w:rPr>
          <w:rFonts w:ascii="Calibri" w:hAnsi="Calibri" w:cstheme="minorHAnsi"/>
          <w:color w:val="333399"/>
          <w:sz w:val="22"/>
          <w:szCs w:val="22"/>
        </w:rPr>
        <w:t xml:space="preserve"> sans réserv</w:t>
      </w:r>
      <w:r>
        <w:rPr>
          <w:rFonts w:ascii="Calibri" w:hAnsi="Calibri" w:cstheme="minorHAnsi"/>
          <w:color w:val="333399"/>
          <w:sz w:val="22"/>
          <w:szCs w:val="22"/>
        </w:rPr>
        <w:t xml:space="preserve">e conformément aux stipulations des documents visés ci-dessus, à exécuter les prestations dans les conditions ci-après définies.</w:t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jc w:val="left"/>
        <w:rPr>
          <w:rFonts w:cstheme="minorHAnsi"/>
          <w:color w:val="333399"/>
        </w:rPr>
      </w:pPr>
      <w:r>
        <w:rPr>
          <w:rFonts w:cstheme="minorHAnsi"/>
          <w:color w:val="333399"/>
        </w:rPr>
        <w:t xml:space="preserve">OU</w:t>
      </w:r>
      <w:r>
        <w:rPr>
          <w:rFonts w:cstheme="minorHAnsi"/>
          <w:color w:val="333399"/>
        </w:rPr>
      </w:r>
    </w:p>
    <w:p>
      <w:pPr>
        <w:pBdr/>
        <w:spacing/>
        <w:ind/>
        <w:jc w:val="left"/>
        <w:rPr>
          <w:rFonts w:cstheme="minorHAnsi"/>
          <w:color w:val="333399"/>
        </w:rPr>
      </w:pPr>
      <w:r>
        <w:rPr>
          <w:rFonts w:cstheme="minorHAnsi"/>
          <w:color w:val="333399"/>
        </w:rPr>
      </w:r>
      <w:r>
        <w:rPr>
          <w:rFonts w:cstheme="minorHAnsi"/>
          <w:color w:val="333399"/>
        </w:rPr>
      </w:r>
    </w:p>
    <w:p>
      <w:pPr>
        <w:pBdr/>
        <w:spacing/>
        <w:ind/>
        <w:jc w:val="left"/>
        <w:rPr>
          <w:rFonts w:ascii="Calibri" w:hAnsi="Calibri"/>
          <w:sz w:val="22"/>
          <w:szCs w:val="22"/>
        </w:rPr>
      </w:pPr>
      <w:r/>
      <w:bookmarkStart w:id="433" w:name="Bookmark_Copie_23"/>
      <w:r/>
      <w:bookmarkStart w:id="434" w:name="Bookmark_Copie_23_Copie_1"/>
      <w:r/>
      <w:bookmarkStart w:id="435" w:name="__Fieldmark__3556_3722690257"/>
      <w:r/>
      <w:bookmarkStart w:id="436" w:name="__Fieldmark__1255_850892093"/>
      <w:r/>
      <w:bookmarkStart w:id="437" w:name="__Fieldmark__16464_2866087959"/>
      <w:r/>
      <w:bookmarkStart w:id="438" w:name="__Fieldmark__12103_2866087959"/>
      <w:r/>
      <w:bookmarkStart w:id="439" w:name="__Fieldmark__4883_430112504"/>
      <w:r/>
      <w:bookmarkStart w:id="440" w:name="__Fieldmark__594_3743837629"/>
      <w:r/>
      <w:bookmarkStart w:id="441" w:name="__Fieldmark__498_4283249527"/>
      <w:r/>
      <w:bookmarkStart w:id="442" w:name="__Fieldmark__622_3596864866"/>
      <w:r/>
      <w:bookmarkStart w:id="443" w:name="__Fieldmark__12723_1262499625"/>
      <w:r/>
      <w:bookmarkStart w:id="444" w:name="__Fieldmark__5829_2004250854"/>
      <w:r/>
      <w:bookmarkStart w:id="445" w:name="__Fieldmark__324_3057038115"/>
      <w:r/>
      <w:bookmarkStart w:id="446" w:name="__Fieldmark__18126_1465901774"/>
      <w:r/>
      <w:bookmarkStart w:id="447" w:name="__Fieldmark__450_928977071"/>
      <w:r/>
      <w:bookmarkStart w:id="448" w:name="__Fieldmark__6081_2586769999"/>
      <w:r/>
      <w:bookmarkStart w:id="449" w:name="__Fieldmark__823_430112504"/>
      <w:r/>
      <w:bookmarkStart w:id="450" w:name="__Fieldmark__4805_2866087959"/>
      <w:r/>
      <w:bookmarkStart w:id="451" w:name="__Fieldmark__13511_2866087959"/>
      <w:r/>
      <w:bookmarkStart w:id="452" w:name="__Fieldmark__1195_2574715431"/>
      <w:r/>
      <w:bookmarkStart w:id="453" w:name="__Fieldmark__1321_4224432455"/>
      <w:r/>
      <w:bookmarkStart w:id="454" w:name="Bookmark_Copie_23_Copie_1_Copie_1"/>
      <w:r/>
      <w:bookmarkEnd w:id="433"/>
      <w:r/>
      <w:bookmarkEnd w:id="434"/>
      <w:r/>
      <w:bookmarkEnd w:id="435"/>
      <w:r/>
      <w:bookmarkEnd w:id="436"/>
      <w:r/>
      <w:bookmarkEnd w:id="437"/>
      <w:r/>
      <w:bookmarkEnd w:id="438"/>
      <w:r/>
      <w:bookmarkEnd w:id="439"/>
      <w:r/>
      <w:bookmarkEnd w:id="440"/>
      <w:r/>
      <w:bookmarkEnd w:id="441"/>
      <w:r/>
      <w:bookmarkEnd w:id="442"/>
      <w:r/>
      <w:bookmarkEnd w:id="443"/>
      <w:r/>
      <w:bookmarkEnd w:id="444"/>
      <w:r/>
      <w:bookmarkEnd w:id="445"/>
      <w:r/>
      <w:bookmarkEnd w:id="446"/>
      <w:r/>
      <w:bookmarkEnd w:id="447"/>
      <w:r/>
      <w:bookmarkEnd w:id="448"/>
      <w:r/>
      <w:bookmarkEnd w:id="449"/>
      <w:r/>
      <w:bookmarkEnd w:id="450"/>
      <w:r/>
      <w:bookmarkEnd w:id="451"/>
      <w:r/>
      <w:bookmarkEnd w:id="452"/>
      <w:r/>
      <w:bookmarkEnd w:id="453"/>
      <w:r/>
      <w:bookmarkEnd w:id="454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455" w:name="Bookmark_Copie_1_Copie_17"/>
      <w:r/>
      <w:bookmarkEnd w:id="455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nous</w:t>
      </w:r>
      <w:r>
        <w:rPr>
          <w:rFonts w:ascii="Calibri" w:hAnsi="Calibri" w:cstheme="minorHAnsi"/>
          <w:color w:val="333399"/>
          <w:sz w:val="22"/>
          <w:szCs w:val="22"/>
        </w:rPr>
        <w:t xml:space="preserve"> engageons sans réserve conformément aux stipulations des documents visés ci-dessus, à exécuter les prestations dans les conditions ci-après définies.</w:t>
      </w:r>
      <w:r>
        <w:rPr>
          <w:rFonts w:ascii="Calibri" w:hAnsi="Calibri"/>
          <w:sz w:val="22"/>
          <w:szCs w:val="22"/>
        </w:rPr>
      </w:r>
    </w:p>
    <w:p>
      <w:pPr>
        <w:pBdr/>
        <w:spacing w:line="480" w:lineRule="auto"/>
        <w:ind/>
        <w:jc w:val="left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Style w:val="747"/>
        <w:pBdr/>
        <w:spacing w:after="120"/>
        <w:ind/>
        <w:rPr>
          <w:rFonts w:ascii="Calibri" w:hAnsi="Calibri"/>
        </w:rPr>
      </w:pPr>
      <w:r/>
      <w:bookmarkStart w:id="456" w:name="_Toc535842021"/>
      <w:r>
        <w:rPr>
          <w:rFonts w:ascii="Calibri" w:hAnsi="Calibri" w:cstheme="minorHAnsi"/>
          <w:color w:val="333399"/>
        </w:rPr>
        <w:t xml:space="preserve">ARTICLE 4 – PRIX</w:t>
      </w:r>
      <w:bookmarkEnd w:id="456"/>
      <w:r/>
      <w:r>
        <w:rPr>
          <w:rFonts w:ascii="Calibri" w:hAnsi="Calibri"/>
        </w:rPr>
      </w:r>
    </w:p>
    <w:p>
      <w:pPr>
        <w:pBdr/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Le titulaire ou l’ensemble des membres du groupement s’engagent à exécuter les prestations </w:t>
      </w:r>
      <w:r>
        <w:rPr>
          <w:rFonts w:ascii="Calibri" w:hAnsi="Calibri" w:cstheme="minorHAnsi"/>
          <w:color w:val="333399"/>
          <w:sz w:val="22"/>
          <w:szCs w:val="22"/>
        </w:rPr>
        <w:t xml:space="preserve">demandées aux</w:t>
      </w:r>
      <w:r>
        <w:rPr>
          <w:rFonts w:ascii="Calibri" w:hAnsi="Calibri" w:cstheme="minorHAnsi"/>
          <w:color w:val="333399"/>
          <w:sz w:val="22"/>
          <w:szCs w:val="22"/>
        </w:rPr>
        <w:t xml:space="preserve"> prix indiqués </w:t>
      </w:r>
      <w:r>
        <w:rPr>
          <w:rFonts w:ascii="Calibri" w:hAnsi="Calibri" w:cstheme="minorHAnsi"/>
          <w:color w:val="333399"/>
          <w:sz w:val="22"/>
          <w:szCs w:val="22"/>
        </w:rPr>
        <w:t xml:space="preserve">ci </w:t>
      </w:r>
      <w:r>
        <w:rPr>
          <w:rFonts w:ascii="Calibri" w:hAnsi="Calibri" w:cstheme="minorHAnsi"/>
          <w:color w:val="333399"/>
          <w:sz w:val="22"/>
          <w:szCs w:val="22"/>
        </w:rPr>
        <w:t xml:space="preserve">dessous</w:t>
      </w:r>
      <w:r>
        <w:rPr>
          <w:rFonts w:ascii="Calibri" w:hAnsi="Calibri" w:cstheme="minorHAnsi"/>
          <w:color w:val="333399"/>
          <w:sz w:val="22"/>
          <w:szCs w:val="22"/>
        </w:rPr>
        <w:t xml:space="preserve"> et détaillés dans la DPGF :</w:t>
      </w:r>
      <w:r>
        <w:rPr>
          <w:rFonts w:ascii="Calibri" w:hAnsi="Calibri"/>
          <w:sz w:val="22"/>
          <w:szCs w:val="22"/>
        </w:rPr>
      </w:r>
    </w:p>
    <w:p>
      <w:pPr>
        <w:pStyle w:val="835"/>
        <w:pBdr/>
        <w:tabs>
          <w:tab w:val="clear" w:leader="none" w:pos="426"/>
          <w:tab w:val="left" w:leader="none" w:pos="851"/>
        </w:tabs>
        <w:spacing w:before="120"/>
        <w:ind w:firstLine="851" w:left="0"/>
        <w:rPr>
          <w:rFonts w:ascii="Calibri" w:hAnsi="Calibri" w:cstheme="minorHAnsi"/>
          <w:b/>
          <w:color w:val="333399"/>
          <w:sz w:val="22"/>
          <w:szCs w:val="22"/>
          <w:u w:val="single"/>
          <w:lang w:eastAsia="fr-FR"/>
        </w:rPr>
      </w:pPr>
      <w:r>
        <w:rPr>
          <w:rFonts w:ascii="Calibri" w:hAnsi="Calibri" w:cstheme="minorHAnsi"/>
          <w:b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theme="minorHAnsi"/>
          <w:b/>
          <w:color w:val="333399"/>
          <w:sz w:val="22"/>
          <w:szCs w:val="22"/>
          <w:u w:val="single"/>
          <w:lang w:eastAsia="fr-FR"/>
        </w:rPr>
      </w:r>
    </w:p>
    <w:tbl>
      <w:tblPr>
        <w:tblW w:w="10001" w:type="dxa"/>
        <w:tblInd w:w="-113" w:type="dxa"/>
        <w:tblBorders/>
        <w:tblLayout w:type="fixed"/>
        <w:tblLook w:val="04A0" w:firstRow="1" w:lastRow="0" w:firstColumn="1" w:lastColumn="0" w:noHBand="0" w:noVBand="1"/>
      </w:tblPr>
      <w:tblGrid>
        <w:gridCol w:w="3907"/>
        <w:gridCol w:w="2409"/>
        <w:gridCol w:w="1417"/>
        <w:gridCol w:w="226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jc w:val="center"/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Montants en € HT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35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TVA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jc w:val="center"/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Montants en € TTC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jc w:val="right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TOTAL de la tranche ferme</w:t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Style w:val="835"/>
        <w:pBdr/>
        <w:tabs>
          <w:tab w:val="clear" w:leader="none" w:pos="426"/>
          <w:tab w:val="left" w:leader="none" w:pos="851"/>
        </w:tabs>
        <w:spacing w:before="120"/>
        <w:ind w:firstLine="0" w:left="0"/>
        <w:rPr>
          <w:rFonts w:ascii="Calibri" w:hAnsi="Calibri" w:cstheme="minorHAnsi"/>
          <w:color w:val="333399"/>
          <w:sz w:val="22"/>
          <w:szCs w:val="22"/>
          <w:lang w:eastAsia="fr-FR"/>
        </w:rPr>
      </w:pPr>
      <w:r>
        <w:rPr>
          <w:rFonts w:ascii="Calibri" w:hAnsi="Calibri" w:cstheme="minorHAnsi"/>
          <w:color w:val="333399"/>
          <w:sz w:val="22"/>
          <w:szCs w:val="22"/>
          <w:lang w:eastAsia="fr-FR"/>
        </w:rPr>
      </w:r>
      <w:r>
        <w:rPr>
          <w:rFonts w:ascii="Calibri" w:hAnsi="Calibri" w:cstheme="minorHAnsi"/>
          <w:color w:val="333399"/>
          <w:sz w:val="22"/>
          <w:szCs w:val="22"/>
          <w:lang w:eastAsia="fr-FR"/>
        </w:rPr>
      </w:r>
    </w:p>
    <w:p>
      <w:pPr>
        <w:pStyle w:val="835"/>
        <w:pBdr/>
        <w:tabs>
          <w:tab w:val="clear" w:leader="none" w:pos="426"/>
          <w:tab w:val="left" w:leader="none" w:pos="851"/>
        </w:tabs>
        <w:spacing w:before="120"/>
        <w:ind w:firstLine="0" w:left="0"/>
        <w:rPr>
          <w:rFonts w:ascii="Calibri" w:hAnsi="Calibri" w:cstheme="minorHAnsi"/>
          <w:b/>
          <w:bCs/>
          <w:color w:val="333399"/>
          <w:sz w:val="22"/>
          <w:szCs w:val="22"/>
          <w:u w:val="single"/>
          <w:lang w:eastAsia="fr-FR"/>
        </w:rPr>
      </w:pP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  <w:lang w:eastAsia="fr-FR"/>
        </w:rPr>
      </w: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  <w:lang w:eastAsia="fr-FR"/>
        </w:rPr>
      </w:r>
    </w:p>
    <w:tbl>
      <w:tblPr>
        <w:tblW w:w="10001" w:type="dxa"/>
        <w:tblInd w:w="-113" w:type="dxa"/>
        <w:tblBorders/>
        <w:tblLayout w:type="fixed"/>
        <w:tblLook w:val="04A0" w:firstRow="1" w:lastRow="0" w:firstColumn="1" w:lastColumn="0" w:noHBand="0" w:noVBand="1"/>
      </w:tblPr>
      <w:tblGrid>
        <w:gridCol w:w="3907"/>
        <w:gridCol w:w="2409"/>
        <w:gridCol w:w="1417"/>
        <w:gridCol w:w="226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Tranches optionnelles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jc w:val="center"/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Montants en € HT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35"/>
              <w:pBdr/>
              <w:spacing/>
              <w:ind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  <w:t xml:space="preserve">TVA</w:t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jc w:val="center"/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Montants en € TTC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Option n°1 : </w:t>
            </w: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Tambours de lavage Inox 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Option n°2 : </w:t>
            </w: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Godets Inox 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7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/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Option n°3 : </w:t>
            </w: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Changement uniquement de la maille pour 1 tambour déjà existant (tamis 63 μ + </w:t>
            </w: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joint 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4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eastAsia="Calibri" w:cs="Calibri"/>
                <w:color w:val="333399"/>
                <w:sz w:val="22"/>
                <w:szCs w:val="22"/>
              </w:rPr>
              <w:t xml:space="preserve">Option n°4 : Refroidisseur 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5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  <w:t xml:space="preserve">Option n°5 : Feuilles pour godet 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vAlign w:val="center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  <w:t xml:space="preserve">Option n°6 : </w:t>
            </w:r>
            <w:r>
              <w:rPr>
                <w:rFonts w:ascii="Arial" w:hAnsi="Arial" w:cs="Arial"/>
                <w:color w:val="333399"/>
              </w:rPr>
              <w:t xml:space="preserve">Maintenance et vérification métrologique de l’ensemble du système de mesure après installation sur site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Merge w:val="restart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06" w:type="dxa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jc w:val="right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TOTAL</w:t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pStyle w:val="835"/>
              <w:widowControl w:val="false"/>
              <w:pBdr/>
              <w:tabs>
                <w:tab w:val="clear" w:leader="none" w:pos="426"/>
                <w:tab w:val="left" w:leader="none" w:pos="851"/>
              </w:tabs>
              <w:spacing w:before="120"/>
              <w:ind w:firstLine="0" w:left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835"/>
              <w:pBdr/>
              <w:spacing/>
              <w:ind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  <w:r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lang w:eastAsia="fr-FR"/>
              </w:rPr>
            </w:r>
          </w:p>
        </w:tc>
      </w:tr>
    </w:tbl>
    <w:p>
      <w:pPr>
        <w:pBdr/>
        <w:spacing w:line="240" w:lineRule="atLeast"/>
        <w:ind/>
        <w:rPr>
          <w:rFonts w:cstheme="minorHAnsi"/>
          <w:color w:val="333399"/>
        </w:rPr>
      </w:pPr>
      <w:r>
        <w:rPr>
          <w:rFonts w:cstheme="minorHAnsi"/>
          <w:color w:val="333399"/>
        </w:rPr>
      </w:r>
      <w:r>
        <w:rPr>
          <w:rFonts w:cstheme="minorHAnsi"/>
          <w:color w:val="333399"/>
        </w:rPr>
      </w:r>
    </w:p>
    <w:p>
      <w:pPr>
        <w:pBdr/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Tous les prix du marché sont réputés établis sur la base des conditions économiques du mois Mo soit le mois de remise des offres,</w:t>
      </w:r>
      <w:r>
        <w:rPr>
          <w:rFonts w:ascii="Calibri" w:hAnsi="Calibri" w:cstheme="minorHAnsi"/>
          <w:color w:val="333399"/>
          <w:sz w:val="22"/>
          <w:szCs w:val="22"/>
        </w:rPr>
        <w:t xml:space="preserve"> comme mentionné en page de garde du règlement de consultation</w:t>
      </w:r>
      <w:r>
        <w:rPr>
          <w:rFonts w:ascii="Calibri" w:hAnsi="Calibri" w:cs="Calibri"/>
          <w:color w:val="333399"/>
          <w:sz w:val="22"/>
          <w:szCs w:val="22"/>
        </w:rPr>
        <w:t xml:space="preserve">.</w:t>
      </w:r>
      <w:r>
        <w:rPr>
          <w:rFonts w:ascii="Calibri" w:hAnsi="Calibri"/>
          <w:sz w:val="22"/>
          <w:szCs w:val="22"/>
        </w:rPr>
      </w:r>
    </w:p>
    <w:p>
      <w:pPr>
        <w:pBdr/>
        <w:spacing w:line="240" w:lineRule="atLeast"/>
        <w:ind w:left="23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Tahoma" w:hAnsi="Tahoma" w:eastAsia="Tahoma" w:cs="Tahoma"/>
          <w:color w:val="333399"/>
          <w:sz w:val="22"/>
          <w:szCs w:val="22"/>
        </w:rPr>
        <w:t xml:space="preserve"></w:t>
      </w:r>
      <w:r>
        <w:rPr>
          <w:rFonts w:ascii="Calibri" w:hAnsi="Calibri" w:cstheme="minorHAnsi"/>
          <w:color w:val="333399"/>
          <w:sz w:val="22"/>
          <w:szCs w:val="22"/>
        </w:rPr>
        <w:t xml:space="preserve">En cas de groupement l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es membres du 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groupement  indiquent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 dans le tableau ci-dessous la </w:t>
      </w:r>
      <w:r>
        <w:rPr>
          <w:rFonts w:ascii="Calibri" w:hAnsi="Calibri" w:cstheme="minorHAnsi"/>
          <w:b/>
          <w:iCs/>
          <w:color w:val="333399"/>
          <w:sz w:val="22"/>
          <w:szCs w:val="22"/>
          <w:u w:val="single"/>
        </w:rPr>
        <w:t xml:space="preserve">répartition des prestations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 que chacun d’entre eux s’engage à réaliser.</w:t>
      </w:r>
      <w:r>
        <w:rPr>
          <w:rFonts w:ascii="Calibri" w:hAnsi="Calibri"/>
          <w:sz w:val="22"/>
          <w:szCs w:val="22"/>
        </w:rPr>
      </w:r>
    </w:p>
    <w:p>
      <w:pPr>
        <w:pBdr/>
        <w:tabs>
          <w:tab w:val="left" w:leader="none" w:pos="851"/>
        </w:tabs>
        <w:spacing w:before="120"/>
        <w:ind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</w:r>
      <w:r>
        <w:rPr>
          <w:rFonts w:ascii="Calibri" w:hAnsi="Calibri" w:cs="Calibri"/>
          <w:b/>
          <w:bCs/>
          <w:iCs/>
          <w:sz w:val="22"/>
          <w:szCs w:val="22"/>
        </w:rPr>
      </w:r>
    </w:p>
    <w:tbl>
      <w:tblPr>
        <w:tblW w:w="9686" w:type="dxa"/>
        <w:tblInd w:w="-153" w:type="dxa"/>
        <w:tblBorders/>
        <w:tblLayout w:type="fixed"/>
        <w:tblLook w:val="04A0" w:firstRow="1" w:lastRow="0" w:firstColumn="1" w:lastColumn="0" w:noHBand="0" w:noVBand="1"/>
      </w:tblPr>
      <w:tblGrid>
        <w:gridCol w:w="3568"/>
        <w:gridCol w:w="3461"/>
        <w:gridCol w:w="2657"/>
      </w:tblGrid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restart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 xml:space="preserve">Désignation des membres</w:t>
            </w:r>
            <w:r>
              <w:rPr>
                <w:rFonts w:ascii="Calibri" w:hAnsi="Calibri"/>
              </w:rPr>
            </w:r>
          </w:p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 xml:space="preserve">du</w:t>
            </w: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 xml:space="preserve"> groupement conjoint</w:t>
            </w:r>
            <w:r>
              <w:rPr>
                <w:rFonts w:ascii="Calibri" w:hAnsi="Calibri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Calibri" w:hAnsi="Calibri" w:cs="Calibri"/>
                <w:b/>
                <w:bCs/>
                <w:color w:val="333399"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color w:val="333399"/>
                <w:sz w:val="18"/>
                <w:szCs w:val="18"/>
              </w:rPr>
              <w:t xml:space="preserve">Prestations exécutées par les membres</w:t>
            </w:r>
            <w:r>
              <w:rPr>
                <w:rFonts w:ascii="Calibri" w:hAnsi="Calibri" w:cs="Calibri"/>
                <w:b/>
                <w:bCs/>
                <w:color w:val="333399"/>
                <w:sz w:val="18"/>
                <w:szCs w:val="18"/>
              </w:rPr>
            </w:r>
          </w:p>
          <w:p>
            <w:pPr>
              <w:pBdr/>
              <w:spacing/>
              <w:ind/>
              <w:jc w:val="center"/>
              <w:rPr>
                <w:rFonts w:ascii="Calibri" w:hAnsi="Calibri" w:cs="Calibri"/>
                <w:b/>
                <w:bCs/>
                <w:color w:val="333399"/>
                <w:sz w:val="18"/>
                <w:szCs w:val="18"/>
              </w:rPr>
            </w:pPr>
            <w:r>
              <w:rPr>
                <w:rFonts w:ascii="Calibri" w:hAnsi="Calibri" w:eastAsia="Calibri" w:cs="Calibri"/>
                <w:b/>
                <w:bCs/>
                <w:color w:val="333399"/>
                <w:sz w:val="18"/>
                <w:szCs w:val="18"/>
              </w:rPr>
              <w:t xml:space="preserve">du</w:t>
            </w:r>
            <w:r>
              <w:rPr>
                <w:rFonts w:ascii="Calibri" w:hAnsi="Calibri" w:eastAsia="Calibri" w:cs="Calibri"/>
                <w:b/>
                <w:bCs/>
                <w:color w:val="333399"/>
                <w:sz w:val="18"/>
                <w:szCs w:val="18"/>
              </w:rPr>
              <w:t xml:space="preserve"> groupement</w:t>
            </w:r>
            <w:r>
              <w:rPr>
                <w:rFonts w:ascii="Calibri" w:hAnsi="Calibri" w:cs="Calibri"/>
                <w:b/>
                <w:bCs/>
                <w:color w:val="333399"/>
                <w:sz w:val="18"/>
                <w:szCs w:val="18"/>
              </w:rPr>
            </w:r>
          </w:p>
          <w:p>
            <w:pPr>
              <w:widowControl w:val="false"/>
              <w:pBdr/>
              <w:spacing/>
              <w:ind/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51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568" w:type="dxa"/>
            <w:vAlign w:val="center"/>
            <w:vMerge w:val="continue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461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Calibri" w:hAnsi="Calibri" w:cs="Calibri"/>
                <w:color w:val="333399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33399"/>
                <w:sz w:val="18"/>
                <w:szCs w:val="18"/>
              </w:rPr>
              <w:t xml:space="preserve">Nature de la prestation</w:t>
            </w:r>
            <w:r>
              <w:rPr>
                <w:rFonts w:ascii="Calibri" w:hAnsi="Calibri" w:cs="Calibri"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Calibri" w:hAnsi="Calibri" w:cs="Calibri"/>
                <w:color w:val="333399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33399"/>
                <w:sz w:val="18"/>
                <w:szCs w:val="18"/>
              </w:rPr>
              <w:t xml:space="preserve">Montant HT</w:t>
            </w:r>
            <w:r>
              <w:rPr>
                <w:rFonts w:ascii="Calibri" w:hAnsi="Calibri" w:cs="Calibri"/>
                <w:color w:val="333399"/>
                <w:sz w:val="18"/>
                <w:szCs w:val="18"/>
              </w:rPr>
            </w:r>
          </w:p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jc w:val="center"/>
              <w:rPr>
                <w:rFonts w:ascii="Calibri" w:hAnsi="Calibri" w:cs="Calibri"/>
                <w:color w:val="333399"/>
                <w:sz w:val="18"/>
                <w:szCs w:val="18"/>
              </w:rPr>
            </w:pPr>
            <w:r>
              <w:rPr>
                <w:rFonts w:ascii="Calibri" w:hAnsi="Calibri" w:eastAsia="Calibri" w:cs="Calibri"/>
                <w:color w:val="333399"/>
                <w:sz w:val="18"/>
                <w:szCs w:val="18"/>
              </w:rPr>
              <w:t xml:space="preserve">de</w:t>
            </w:r>
            <w:r>
              <w:rPr>
                <w:rFonts w:ascii="Calibri" w:hAnsi="Calibri" w:eastAsia="Calibri" w:cs="Calibri"/>
                <w:color w:val="333399"/>
                <w:sz w:val="18"/>
                <w:szCs w:val="18"/>
              </w:rPr>
              <w:t xml:space="preserve"> la prestation</w:t>
            </w:r>
            <w:r>
              <w:rPr>
                <w:rFonts w:ascii="Calibri" w:hAnsi="Calibri" w:cs="Calibri"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39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 xml:space="preserve">Contractant N°1 :</w:t>
            </w:r>
            <w:r>
              <w:rPr>
                <w:rFonts w:ascii="Calibri" w:hAnsi="Calibri"/>
              </w:rPr>
            </w:r>
          </w:p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tcBorders>
              <w:left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39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 xml:space="preserve">Contractant N°2 :</w:t>
            </w:r>
            <w:r>
              <w:rPr>
                <w:rFonts w:ascii="Calibri" w:hAnsi="Calibri"/>
              </w:rPr>
            </w:r>
          </w:p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</w:p>
        </w:tc>
      </w:tr>
      <w:tr>
        <w:trPr>
          <w:trHeight w:val="919"/>
        </w:trPr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568" w:type="dxa"/>
            <w:textDirection w:val="lrTb"/>
            <w:noWrap w:val="false"/>
          </w:tcPr>
          <w:p>
            <w:pPr>
              <w:pStyle w:val="839"/>
              <w:widowControl w:val="false"/>
              <w:pBdr/>
              <w:tabs>
                <w:tab w:val="left" w:leader="none" w:pos="851"/>
                <w:tab w:val="clear" w:leader="none" w:pos="4536"/>
                <w:tab w:val="clear" w:leader="none" w:pos="9072"/>
              </w:tabs>
              <w:spacing/>
              <w:ind/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 xml:space="preserve">Contractant N°3 :</w:t>
            </w:r>
            <w:r>
              <w:rPr>
                <w:rFonts w:ascii="Calibri" w:hAnsi="Calibri"/>
              </w:rPr>
            </w:r>
          </w:p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</w:tcBorders>
            <w:tcW w:w="3461" w:type="dxa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</w:p>
        </w:tc>
        <w:tc>
          <w:tcPr>
            <w:shd w:val="clear" w:color="auto" w:fill="cc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7" w:type="dxa"/>
            <w:textDirection w:val="lrTb"/>
            <w:noWrap w:val="false"/>
          </w:tcPr>
          <w:p>
            <w:pPr>
              <w:widowControl w:val="false"/>
              <w:pBdr/>
              <w:tabs>
                <w:tab w:val="left" w:leader="none" w:pos="851"/>
              </w:tabs>
              <w:spacing/>
              <w:ind/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  <w:r>
              <w:rPr>
                <w:rFonts w:ascii="Calibri" w:hAnsi="Calibri" w:cs="Calibri"/>
                <w:iCs/>
                <w:color w:val="333399"/>
                <w:sz w:val="18"/>
                <w:szCs w:val="18"/>
              </w:rPr>
            </w:r>
          </w:p>
        </w:tc>
      </w:tr>
    </w:tbl>
    <w:p>
      <w:pPr>
        <w:pBdr/>
        <w:tabs>
          <w:tab w:val="left" w:leader="none" w:pos="851"/>
          <w:tab w:val="left" w:leader="none" w:pos="6237"/>
        </w:tabs>
        <w:spacing/>
        <w:ind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</w:r>
    </w:p>
    <w:p>
      <w:pPr>
        <w:pBdr/>
        <w:spacing w:after="120"/>
        <w:ind/>
        <w:rPr>
          <w:rFonts w:ascii="Marianne" w:hAnsi="Marianne" w:cstheme="minorHAnsi"/>
          <w:color w:val="333399"/>
          <w:sz w:val="18"/>
          <w:szCs w:val="18"/>
        </w:rPr>
      </w:pPr>
      <w:r>
        <w:rPr>
          <w:rFonts w:ascii="Marianne" w:hAnsi="Marianne" w:cstheme="minorHAnsi"/>
          <w:color w:val="333399"/>
          <w:sz w:val="18"/>
          <w:szCs w:val="18"/>
        </w:rPr>
      </w:r>
      <w:r>
        <w:rPr>
          <w:rFonts w:ascii="Marianne" w:hAnsi="Marianne" w:cstheme="minorHAnsi"/>
          <w:color w:val="333399"/>
          <w:sz w:val="18"/>
          <w:szCs w:val="18"/>
        </w:rPr>
      </w:r>
    </w:p>
    <w:p>
      <w:pPr>
        <w:pStyle w:val="747"/>
        <w:pBdr/>
        <w:spacing w:after="120"/>
        <w:ind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 xml:space="preserve">ARTICLE 5 – PAIEMENT – COMPTE(S) A CREDITER</w:t>
      </w:r>
      <w:r>
        <w:rPr>
          <w:rFonts w:ascii="Calibri" w:hAnsi="Calibri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Le maître d’ouvrage se libérera des sommes dues au titre du présent marché en faisant porter le montant au crédit du compte (joindre un RIB ou RIP)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Compte ouvert à l'organisme bancaire :</w:t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Au nom de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Sous le numéro 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Code banque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  <w:t xml:space="preserve">Code guichet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 xml:space="preserve">Cl</w:t>
      </w:r>
      <w:r>
        <w:rPr>
          <w:rFonts w:ascii="Calibri" w:hAnsi="Calibri" w:cs="Marianne"/>
          <w:color w:val="333399"/>
          <w:sz w:val="22"/>
          <w:szCs w:val="22"/>
        </w:rPr>
        <w:t xml:space="preserve">é</w:t>
      </w:r>
      <w:r>
        <w:rPr>
          <w:rFonts w:ascii="Calibri" w:hAnsi="Calibri" w:cstheme="minorHAnsi"/>
          <w:color w:val="333399"/>
          <w:sz w:val="22"/>
          <w:szCs w:val="22"/>
        </w:rPr>
        <w:t xml:space="preserve"> RIB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IBAN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BIC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</w:r>
    </w:p>
    <w:p>
      <w:pPr>
        <w:pStyle w:val="827"/>
        <w:pBdr/>
        <w:spacing w:after="120" w:beforeAutospacing="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En cas de groupement, en l’absence de compte unique, fournir un RIP, RIB par cotraitant.</w:t>
      </w:r>
      <w:r>
        <w:rPr>
          <w:rFonts w:ascii="Calibri" w:hAnsi="Calibri"/>
          <w:sz w:val="22"/>
          <w:szCs w:val="22"/>
        </w:rPr>
      </w:r>
    </w:p>
    <w:p>
      <w:pPr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 xml:space="preserve">ARTICLE 6 – AVANCE</w:t>
      </w:r>
      <w:r>
        <w:rPr>
          <w:rFonts w:ascii="Calibri" w:hAnsi="Calibri"/>
          <w:sz w:val="22"/>
          <w:szCs w:val="22"/>
        </w:rPr>
      </w:r>
    </w:p>
    <w:p>
      <w:pPr>
        <w:pStyle w:val="827"/>
        <w:pBdr/>
        <w:spacing w:before="28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Conformément au CCP, le titulaire</w:t>
      </w:r>
      <w:r>
        <w:rPr>
          <w:rFonts w:ascii="Calibri" w:hAnsi="Calibri" w:cs="Calibri"/>
          <w:color w:val="333399"/>
          <w:sz w:val="22"/>
          <w:szCs w:val="22"/>
        </w:rPr>
        <w:t xml:space="preserve"> </w:t>
      </w:r>
      <w:r>
        <w:rPr>
          <w:rFonts w:ascii="Calibri" w:hAnsi="Calibri" w:cstheme="minorHAnsi"/>
          <w:color w:val="333399"/>
          <w:sz w:val="22"/>
          <w:szCs w:val="22"/>
        </w:rPr>
        <w:t xml:space="preserve">:</w:t>
      </w:r>
      <w:r>
        <w:rPr>
          <w:rFonts w:ascii="Calibri" w:hAnsi="Calibri"/>
          <w:sz w:val="22"/>
          <w:szCs w:val="22"/>
        </w:rPr>
      </w:r>
    </w:p>
    <w:p>
      <w:pPr>
        <w:pStyle w:val="827"/>
        <w:pBdr/>
        <w:spacing w:before="280"/>
        <w:ind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1 Cop"/>
            <w:enabled w:val="true"/>
            <w:calcOnExit w:val="false"/>
            <w:checkBox>
              <w:default w:val="false"/>
              <w:sizeAuto w:val="true"/>
            </w:checkBox>
          </w:ffData>
        </w:fldChar>
      </w:r>
      <w:r>
        <w:rPr>
          <w:rFonts w:ascii="Calibri" w:hAnsi="Calibri" w:eastAsia="Calibri" w:cs="Arial"/>
          <w:color w:val="333399"/>
          <w:sz w:val="22"/>
          <w:szCs w:val="22"/>
        </w:rPr>
        <w:instrText xml:space="preserve"> FORMCHECKBOX </w:instrText>
      </w:r>
      <w:r>
        <w:rPr>
          <w:rFonts w:ascii="Calibri" w:hAnsi="Calibri" w:eastAsia="Calibri" w:cs="Arial"/>
          <w:color w:val="333399"/>
          <w:sz w:val="22"/>
          <w:szCs w:val="22"/>
        </w:rPr>
        <w:fldChar w:fldCharType="separate"/>
      </w:r>
      <w:bookmarkStart w:id="460" w:name="Bookmark_Copie_1_Copie_18"/>
      <w:r/>
      <w:bookmarkStart w:id="461" w:name="Bookmark_Copie_24_Copie_1_Copie_1"/>
      <w:r/>
      <w:bookmarkStart w:id="462" w:name="__Fieldmark__1555_4224432455"/>
      <w:r/>
      <w:bookmarkStart w:id="463" w:name="__Fieldmark__1420_2574715431"/>
      <w:r/>
      <w:bookmarkStart w:id="464" w:name="__Fieldmark__13726_2866087959"/>
      <w:r/>
      <w:bookmarkStart w:id="465" w:name="__Fieldmark__5008_2866087959"/>
      <w:r/>
      <w:bookmarkStart w:id="466" w:name="__Fieldmark__1022_430112504"/>
      <w:r/>
      <w:bookmarkStart w:id="467" w:name="__Fieldmark__6212_2586769999"/>
      <w:r/>
      <w:bookmarkStart w:id="468" w:name="__Fieldmark__582_928977071"/>
      <w:r/>
      <w:bookmarkStart w:id="469" w:name="__Fieldmark__18265_1465901774"/>
      <w:r/>
      <w:bookmarkStart w:id="470" w:name="__Fieldmark__434_3057038115"/>
      <w:r/>
      <w:bookmarkStart w:id="471" w:name="__Fieldmark__231_3668894881"/>
      <w:r/>
      <w:bookmarkStart w:id="472" w:name="__Fieldmark__312_2464704829"/>
      <w:r/>
      <w:bookmarkStart w:id="473" w:name="__Fieldmark__256_4149497016"/>
      <w:r/>
      <w:bookmarkStart w:id="474" w:name="__Fieldmark__6060_2004250854"/>
      <w:r/>
      <w:bookmarkStart w:id="475" w:name="__Fieldmark__12833_1262499625"/>
      <w:r/>
      <w:bookmarkStart w:id="476" w:name="__Fieldmark__749_3596864866"/>
      <w:r/>
      <w:bookmarkStart w:id="477" w:name="__Fieldmark__627_4283249527"/>
      <w:r/>
      <w:bookmarkStart w:id="478" w:name="__Fieldmark__730_3743837629"/>
      <w:r/>
      <w:bookmarkStart w:id="479" w:name="__Fieldmark__5088_430112504"/>
      <w:r/>
      <w:bookmarkStart w:id="480" w:name="__Fieldmark__12316_2866087959"/>
      <w:r/>
      <w:bookmarkStart w:id="481" w:name="__Fieldmark__16682_2866087959"/>
      <w:r/>
      <w:bookmarkStart w:id="482" w:name="__Fieldmark__1488_850892093"/>
      <w:r/>
      <w:bookmarkStart w:id="483" w:name="__Fieldmark__3793_3722690257"/>
      <w:r/>
      <w:bookmarkStart w:id="484" w:name="Bookmark_Copie_24_Copie_1"/>
      <w:r/>
      <w:bookmarkStart w:id="485" w:name="Bookmark_Copie_24"/>
      <w:r/>
      <w:bookmarkStart w:id="486" w:name="Bookmark_Copie_1_Copie_1_Copie_1_Copie_3"/>
      <w:r/>
      <w:bookmarkStart w:id="487" w:name="__Fieldmark__65_4224432455_Copie_3"/>
      <w:r/>
      <w:bookmarkStart w:id="488" w:name="__Fieldmark__59_2574715431_Copie_3"/>
      <w:r/>
      <w:bookmarkStart w:id="489" w:name="__Fieldmark__12489_2866087959_Copie_3"/>
      <w:r/>
      <w:bookmarkStart w:id="490" w:name="__Fieldmark__3895_2866087959_Copie_3"/>
      <w:r/>
      <w:bookmarkStart w:id="491" w:name="__Fieldmark__83_430112504_Copie_3"/>
      <w:r/>
      <w:bookmarkStart w:id="492" w:name="__Fieldmark__5606_2586769999_Copie_3"/>
      <w:r/>
      <w:bookmarkStart w:id="493" w:name="__Fieldmark__65_928977071_Copie_3"/>
      <w:r/>
      <w:bookmarkStart w:id="494" w:name="__Fieldmark__17787_1465901774_Copie_3"/>
      <w:r/>
      <w:bookmarkStart w:id="495" w:name="__Fieldmark__96_3057038115_Copie_3"/>
      <w:r/>
      <w:bookmarkStart w:id="496" w:name="__Fieldmark__2799_2004250854_Copie_3"/>
      <w:r/>
      <w:bookmarkStart w:id="497" w:name="__Fieldmark__12446_1262499625_Copie_3"/>
      <w:r/>
      <w:bookmarkStart w:id="498" w:name="__Fieldmark__260_3596864866_Copie_3"/>
      <w:r/>
      <w:bookmarkStart w:id="499" w:name="__Fieldmark__68_4283249527_Copie_3"/>
      <w:r/>
      <w:bookmarkStart w:id="500" w:name="__Fieldmark__74_3743837629_Copie_3"/>
      <w:r/>
      <w:bookmarkStart w:id="501" w:name="__Fieldmark__3997_430112504_Copie_3"/>
      <w:r/>
      <w:bookmarkStart w:id="502" w:name="__Fieldmark__11138_2866087959_Copie_3"/>
      <w:r/>
      <w:bookmarkStart w:id="503" w:name="__Fieldmark__15385_2866087959_Copie_3"/>
      <w:r/>
      <w:bookmarkStart w:id="504" w:name="__Fieldmark__62_850892093_Copie_3"/>
      <w:r/>
      <w:bookmarkStart w:id="505" w:name="__Fieldmark__2241_3722690257_Copie_3"/>
      <w:r/>
      <w:bookmarkStart w:id="506" w:name="Bookmark_Copie_1_Copie_1_Copie_3"/>
      <w:r/>
      <w:bookmarkStart w:id="507" w:name="Bookmark_Copie_1_Copie_3"/>
      <w:r/>
      <w:bookmarkEnd w:id="460"/>
      <w:r/>
      <w:bookmarkEnd w:id="461"/>
      <w:r/>
      <w:bookmarkEnd w:id="462"/>
      <w:r/>
      <w:bookmarkEnd w:id="463"/>
      <w:r/>
      <w:bookmarkEnd w:id="464"/>
      <w:r/>
      <w:bookmarkEnd w:id="465"/>
      <w:r/>
      <w:bookmarkEnd w:id="466"/>
      <w:r/>
      <w:bookmarkEnd w:id="467"/>
      <w:r/>
      <w:bookmarkEnd w:id="468"/>
      <w:r/>
      <w:bookmarkEnd w:id="469"/>
      <w:r/>
      <w:bookmarkEnd w:id="470"/>
      <w:r/>
      <w:bookmarkEnd w:id="471"/>
      <w:r/>
      <w:bookmarkEnd w:id="472"/>
      <w:r/>
      <w:bookmarkEnd w:id="473"/>
      <w:r/>
      <w:bookmarkEnd w:id="474"/>
      <w:r/>
      <w:bookmarkEnd w:id="475"/>
      <w:r/>
      <w:bookmarkEnd w:id="476"/>
      <w:r/>
      <w:bookmarkEnd w:id="477"/>
      <w:r/>
      <w:bookmarkEnd w:id="478"/>
      <w:r/>
      <w:bookmarkEnd w:id="479"/>
      <w:r/>
      <w:bookmarkEnd w:id="480"/>
      <w:r/>
      <w:bookmarkEnd w:id="481"/>
      <w:r/>
      <w:bookmarkEnd w:id="482"/>
      <w:r/>
      <w:bookmarkEnd w:id="483"/>
      <w:r/>
      <w:bookmarkEnd w:id="484"/>
      <w:r/>
      <w:bookmarkEnd w:id="485"/>
      <w:r/>
      <w:bookmarkEnd w:id="486"/>
      <w:r/>
      <w:bookmarkEnd w:id="487"/>
      <w:r/>
      <w:bookmarkEnd w:id="488"/>
      <w:r/>
      <w:bookmarkEnd w:id="489"/>
      <w:r/>
      <w:bookmarkEnd w:id="490"/>
      <w:r/>
      <w:bookmarkEnd w:id="491"/>
      <w:r/>
      <w:bookmarkEnd w:id="492"/>
      <w:r/>
      <w:bookmarkEnd w:id="493"/>
      <w:r/>
      <w:bookmarkEnd w:id="494"/>
      <w:r/>
      <w:bookmarkEnd w:id="495"/>
      <w:r/>
      <w:bookmarkEnd w:id="496"/>
      <w:r/>
      <w:bookmarkEnd w:id="497"/>
      <w:r/>
      <w:bookmarkEnd w:id="498"/>
      <w:r/>
      <w:bookmarkEnd w:id="499"/>
      <w:r/>
      <w:bookmarkEnd w:id="500"/>
      <w:r/>
      <w:bookmarkEnd w:id="501"/>
      <w:r/>
      <w:bookmarkEnd w:id="502"/>
      <w:r/>
      <w:bookmarkEnd w:id="503"/>
      <w:r/>
      <w:bookmarkEnd w:id="504"/>
      <w:r/>
      <w:bookmarkEnd w:id="505"/>
      <w:r/>
      <w:bookmarkEnd w:id="506"/>
      <w:r/>
      <w:bookmarkEnd w:id="507"/>
      <w:r>
        <w:rPr>
          <w:rFonts w:ascii="Calibri" w:hAnsi="Calibri" w:eastAsia="Calibri" w:cs="Arial"/>
          <w:color w:val="333399"/>
          <w:sz w:val="22"/>
          <w:szCs w:val="22"/>
        </w:rPr>
        <w:fldChar w:fldCharType="end"/>
      </w:r>
      <w:r>
        <w:rPr>
          <w:rFonts w:ascii="Calibri" w:hAnsi="Calibri" w:cstheme="minorHAnsi"/>
          <w:color w:val="333399"/>
          <w:sz w:val="22"/>
          <w:szCs w:val="22"/>
        </w:rPr>
        <w:t xml:space="preserve"> Accepte l’avance </w:t>
      </w:r>
      <w:r>
        <w:rPr>
          <w:rFonts w:ascii="Calibri" w:hAnsi="Calibri"/>
          <w:sz w:val="22"/>
          <w:szCs w:val="22"/>
        </w:rPr>
      </w:r>
    </w:p>
    <w:p>
      <w:pPr>
        <w:pStyle w:val="827"/>
        <w:pBdr/>
        <w:spacing w:after="120" w:beforeAutospacing="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Si la case n’est pas cochée, le pouvoir adjudicateur considérera que le titulaire renonce au bénéfice de l’avance.</w:t>
      </w:r>
      <w:r>
        <w:rPr>
          <w:rFonts w:ascii="Calibri" w:hAnsi="Calibri"/>
          <w:sz w:val="22"/>
          <w:szCs w:val="22"/>
        </w:rPr>
      </w:r>
    </w:p>
    <w:p>
      <w:pPr>
        <w:pStyle w:val="747"/>
        <w:pBdr/>
        <w:spacing w:after="120"/>
        <w:ind/>
        <w:rPr>
          <w:rFonts w:ascii="Calibri" w:hAnsi="Calibri"/>
        </w:rPr>
      </w:pPr>
      <w:r>
        <w:rPr>
          <w:rFonts w:ascii="Calibri" w:hAnsi="Calibri"/>
        </w:rPr>
      </w:r>
      <w:r>
        <w:rPr>
          <w:rFonts w:ascii="Calibri" w:hAnsi="Calibri"/>
        </w:rPr>
      </w:r>
    </w:p>
    <w:p>
      <w:pPr>
        <w:pStyle w:val="747"/>
        <w:pBdr/>
        <w:spacing w:after="120"/>
        <w:ind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 xml:space="preserve">ARTICLE 7 – SIGNATURE DU MARCHE PAR LE TITULAIRE OU EN CAS DE GROUPEMENT LE MANDATAIRE DUMENT HABILITE OU CHAQUE MEMBRE DU GROUPEMENT</w:t>
      </w:r>
      <w:r>
        <w:rPr>
          <w:rFonts w:ascii="Calibri" w:hAnsi="Calibri"/>
        </w:rPr>
      </w:r>
    </w:p>
    <w:p>
      <w:pPr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  <w:lang w:eastAsia="zh-CN"/>
        </w:rPr>
        <w:t xml:space="preserve">J’affirme sous peine de résiliation de plein droit du marché, ou de sa mise en régie, à mes torts exclusifs ou aux torts e</w:t>
      </w:r>
      <w:r>
        <w:rPr>
          <w:rFonts w:ascii="Calibri" w:hAnsi="Calibri" w:cstheme="minorHAnsi"/>
          <w:color w:val="333399"/>
          <w:sz w:val="22"/>
          <w:szCs w:val="22"/>
          <w:lang w:eastAsia="zh-CN"/>
        </w:rPr>
        <w:t xml:space="preserve">xclusifs de la société pour laquelle j'interviens, que je n’entre dans aucun des cas mentionnés aux articles L2141-1 à L2141-6 du code de la commande publique et que je suis en règle au regard des articles L.5212-1 à L.5212-11 du code du travail concernant</w:t>
      </w:r>
      <w:r>
        <w:rPr>
          <w:rFonts w:ascii="Calibri" w:hAnsi="Calibri" w:cstheme="minorHAnsi"/>
          <w:color w:val="333399"/>
          <w:sz w:val="22"/>
          <w:szCs w:val="22"/>
          <w:lang w:eastAsia="zh-CN"/>
        </w:rPr>
        <w:t xml:space="preserve"> l’emploi des travailleurs handicapés.</w:t>
      </w:r>
      <w:r>
        <w:rPr>
          <w:rFonts w:ascii="Calibri" w:hAnsi="Calibri"/>
          <w:sz w:val="22"/>
          <w:szCs w:val="22"/>
        </w:rPr>
      </w:r>
    </w:p>
    <w:p>
      <w:pPr>
        <w:pBdr/>
        <w:spacing w:after="119" w:beforeAutospacing="1"/>
        <w:ind w:right="-669"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  <w:lang w:eastAsia="zh-CN"/>
        </w:rPr>
        <w:t xml:space="preserve">J’atteste sur l'honneur que le travail sera réalisé par des salariés employés régulièrement au regard des articles L. 1221-10 à L. 1221-15 et L. 3243-1 à L. 3243-4 du code du travail, ou règles d'effet équivalent pour</w:t>
      </w:r>
      <w:r>
        <w:rPr>
          <w:rFonts w:ascii="Calibri" w:hAnsi="Calibri" w:cstheme="minorHAnsi"/>
          <w:color w:val="333399"/>
          <w:sz w:val="22"/>
          <w:szCs w:val="22"/>
          <w:lang w:eastAsia="zh-CN"/>
        </w:rPr>
        <w:t xml:space="preserve"> les candidats étrangers.</w:t>
      </w:r>
      <w:bookmarkStart w:id="508" w:name="_Toc535842025"/>
      <w:r/>
      <w:bookmarkEnd w:id="508"/>
      <w:r/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/>
          <w:sz w:val="22"/>
          <w:szCs w:val="22"/>
        </w:rPr>
      </w:r>
    </w:p>
    <w:tbl>
      <w:tblPr>
        <w:tblW w:w="5000" w:type="pct"/>
        <w:tblBorders/>
        <w:tblLayout w:type="fixed"/>
        <w:tblCellMar>
          <w:left w:w="52" w:type="dxa"/>
          <w:top w:w="57" w:type="dxa"/>
          <w:right w:w="5" w:type="dxa"/>
          <w:bottom w:w="57" w:type="dxa"/>
        </w:tblCellMar>
        <w:tblLook w:val="0000" w:firstRow="0" w:lastRow="0" w:firstColumn="0" w:lastColumn="0" w:noHBand="0" w:noVBand="0"/>
      </w:tblPr>
      <w:tblGrid>
        <w:gridCol w:w="3056"/>
        <w:gridCol w:w="3065"/>
        <w:gridCol w:w="3060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Nom, prénom et qualité du 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signataire(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*)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Bdr/>
        <w:spacing w:after="120"/>
        <w:ind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spacing w:after="120"/>
        <w:ind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(*) Le signataire doit avoir le pouvoir d'engager la personne qu'il représente. En cas de groupement, à défaut d’habilitation du mandataire, signature des cotraitants.</w:t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Style w:val="747"/>
        <w:pBdr/>
        <w:spacing w:after="120"/>
        <w:ind/>
        <w:rPr>
          <w:rFonts w:ascii="Calibri" w:hAnsi="Calibri"/>
        </w:rPr>
      </w:pPr>
      <w:r/>
      <w:bookmarkStart w:id="509" w:name="_Toc535842027"/>
      <w:r>
        <w:rPr>
          <w:rFonts w:ascii="Calibri" w:hAnsi="Calibri" w:cstheme="minorHAnsi"/>
          <w:color w:val="333399"/>
        </w:rPr>
        <w:t xml:space="preserve">ARTICLE 8 – ACCEPTATION DE L’OFFRE PAR L’ACHETEUR</w:t>
      </w:r>
      <w:bookmarkEnd w:id="509"/>
      <w:r/>
      <w:r>
        <w:rPr>
          <w:rFonts w:ascii="Calibri" w:hAnsi="Calibri"/>
        </w:rPr>
      </w:r>
    </w:p>
    <w:p>
      <w:pPr>
        <w:pBdr/>
        <w:spacing w:after="119" w:beforeAutospacing="1"/>
        <w:ind w:right="-301"/>
        <w:rPr>
          <w:rFonts w:ascii="Calibri" w:hAnsi="Calibri" w:cstheme="minorHAnsi"/>
          <w:color w:val="333399"/>
          <w:sz w:val="22"/>
          <w:szCs w:val="22"/>
          <w:highlight w:val="none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Est acceptée la présente offre pour v</w:t>
      </w:r>
      <w:r>
        <w:rPr>
          <w:rFonts w:ascii="Calibri" w:hAnsi="Calibri" w:cstheme="minorHAnsi"/>
          <w:color w:val="333399"/>
          <w:sz w:val="22"/>
          <w:szCs w:val="22"/>
        </w:rPr>
        <w:t xml:space="preserve">aloir acte </w:t>
      </w:r>
      <w:r>
        <w:rPr>
          <w:rFonts w:ascii="Calibri" w:hAnsi="Calibri" w:cstheme="minorHAnsi"/>
          <w:color w:val="333399"/>
          <w:sz w:val="22"/>
          <w:szCs w:val="22"/>
        </w:rPr>
        <w:t xml:space="preserve">d'engagement</w:t>
      </w:r>
      <w:r>
        <w:rPr>
          <w:rFonts w:ascii="Calibri" w:hAnsi="Calibri" w:cstheme="minorHAnsi"/>
          <w:color w:val="333399"/>
          <w:sz w:val="22"/>
          <w:szCs w:val="22"/>
        </w:rPr>
        <w:t xml:space="preserve">.</w:t>
      </w:r>
      <w:r>
        <w:rPr>
          <w:rFonts w:ascii="Calibri" w:hAnsi="Calibri"/>
          <w:sz w:val="22"/>
          <w:szCs w:val="22"/>
        </w:rPr>
      </w:r>
    </w:p>
    <w:p>
      <w:pPr>
        <w:numPr>
          <w:ilvl w:val="0"/>
          <w:numId w:val="7"/>
        </w:numPr>
        <w:pBdr/>
        <w:spacing w:after="119" w:before="100" w:beforeAutospacing="1"/>
        <w:ind/>
        <w:rPr>
          <w:rFonts w:ascii="Calibri" w:hAnsi="Calibri" w:cs="Calibri"/>
          <w:color w:val="333399"/>
          <w:sz w:val="22"/>
          <w:szCs w:val="22"/>
        </w:rPr>
      </w:pPr>
      <w:r>
        <w:rPr>
          <w:rFonts w:ascii="Calibri" w:hAnsi="Calibri" w:eastAsia="Calibri" w:cs="Calibri"/>
          <w:color w:val="333399"/>
          <w:sz w:val="22"/>
          <w:szCs w:val="22"/>
        </w:rPr>
        <w:t xml:space="preserve">Annexe</w:t>
      </w:r>
      <w:r>
        <w:rPr>
          <w:rFonts w:ascii="Calibri" w:hAnsi="Calibri" w:eastAsia="Calibri" w:cs="Calibri"/>
          <w:color w:val="333399"/>
          <w:sz w:val="22"/>
          <w:szCs w:val="22"/>
        </w:rPr>
        <w:t xml:space="preserve"> 1</w:t>
      </w:r>
      <w:r>
        <w:rPr>
          <w:rFonts w:ascii="Calibri" w:hAnsi="Calibri" w:eastAsia="Calibri" w:cs="Calibri"/>
          <w:color w:val="333399"/>
          <w:sz w:val="22"/>
          <w:szCs w:val="22"/>
        </w:rPr>
        <w:t xml:space="preserve"> : </w:t>
      </w:r>
      <w:r>
        <w:rPr>
          <w:rFonts w:ascii="Calibri" w:hAnsi="Calibri" w:eastAsia="Calibri" w:cs="Calibri"/>
          <w:color w:val="333399"/>
          <w:sz w:val="22"/>
          <w:szCs w:val="22"/>
        </w:rPr>
        <w:t xml:space="preserve">Décomposition du prix global et forfaitaire (DPGF) par lot</w:t>
      </w:r>
      <w:r>
        <w:rPr>
          <w:rFonts w:ascii="Calibri" w:hAnsi="Calibri" w:eastAsia="Calibri" w:cs="Calibri"/>
          <w:color w:val="333399"/>
          <w:sz w:val="22"/>
          <w:szCs w:val="22"/>
        </w:rPr>
        <w:t xml:space="preserve"> ; </w:t>
      </w:r>
      <w:r>
        <w:rPr>
          <w:rFonts w:ascii="Calibri" w:hAnsi="Calibri" w:eastAsia="Calibri" w:cs="Calibri"/>
          <w:color w:val="333399"/>
          <w:sz w:val="22"/>
          <w:szCs w:val="22"/>
        </w:rPr>
      </w:r>
      <w:r>
        <w:rPr>
          <w:rFonts w:ascii="Calibri" w:hAnsi="Calibri" w:eastAsia="Calibri" w:cs="Calibr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theme="minorHAnsi"/>
          <w:color w:val="333399"/>
          <w:sz w:val="22"/>
          <w:szCs w:val="22"/>
          <w:highlight w:val="none"/>
        </w:rPr>
      </w:r>
      <w:r>
        <w:rPr>
          <w:rFonts w:ascii="Calibri" w:hAnsi="Calibri" w:cs="Calibri"/>
          <w:color w:val="333399"/>
          <w:sz w:val="22"/>
          <w:szCs w:val="22"/>
        </w:rPr>
      </w:r>
    </w:p>
    <w:p>
      <w:pPr>
        <w:pBdr/>
        <w:spacing w:after="120"/>
        <w:ind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  <w:r>
        <w:rPr>
          <w:rFonts w:ascii="Calibri" w:hAnsi="Calibri"/>
          <w:sz w:val="22"/>
          <w:szCs w:val="22"/>
        </w:rPr>
      </w:r>
    </w:p>
    <w:p>
      <w:pPr>
        <w:pBdr/>
        <w:spacing w:after="120"/>
        <w:ind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Fait en un seul original,</w:t>
      </w:r>
      <w:r>
        <w:rPr>
          <w:rFonts w:ascii="Calibri" w:hAnsi="Calibri" w:cstheme="minorHAnsi"/>
          <w:color w:val="333399"/>
          <w:sz w:val="22"/>
          <w:szCs w:val="22"/>
        </w:rPr>
      </w:r>
    </w:p>
    <w:tbl>
      <w:tblPr>
        <w:tblW w:w="5000" w:type="pct"/>
        <w:tblBorders/>
        <w:tblLayout w:type="fixed"/>
        <w:tblCellMar>
          <w:left w:w="52" w:type="dxa"/>
          <w:top w:w="57" w:type="dxa"/>
          <w:right w:w="5" w:type="dxa"/>
          <w:bottom w:w="57" w:type="dxa"/>
        </w:tblCellMar>
        <w:tblLook w:val="0000" w:firstRow="0" w:lastRow="0" w:firstColumn="0" w:lastColumn="0" w:noHBand="0" w:noVBand="0"/>
      </w:tblPr>
      <w:tblGrid>
        <w:gridCol w:w="3056"/>
        <w:gridCol w:w="3065"/>
        <w:gridCol w:w="3060"/>
      </w:tblGrid>
      <w:tr>
        <w:trPr/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Nom, prénom et qualité du 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signataire(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*)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9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Lieu et date de signature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shd w:val="clear" w:color="auto" w:fill="dddddd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right w:w="57" w:type="dxa"/>
            </w:tcMar>
            <w:tcW w:w="3024" w:type="dxa"/>
            <w:vAlign w:val="center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Signature</w:t>
            </w: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>
          <w:trHeight w:val="165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19" w:type="dxa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</w:tcMar>
            <w:tcW w:w="3029" w:type="dxa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right w:w="57" w:type="dxa"/>
            </w:tcMar>
            <w:tcW w:w="3024" w:type="dxa"/>
            <w:textDirection w:val="lrTb"/>
            <w:noWrap w:val="false"/>
          </w:tcPr>
          <w:p>
            <w:pPr>
              <w:widowControl w:val="false"/>
              <w:pBdr/>
              <w:spacing w:after="120"/>
              <w:ind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</w:r>
          </w:p>
        </w:tc>
      </w:tr>
    </w:tbl>
    <w:p>
      <w:pPr>
        <w:pBdr/>
        <w:spacing/>
        <w:ind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Style w:val="747"/>
        <w:pBdr/>
        <w:spacing w:after="120"/>
        <w:ind/>
        <w:rPr>
          <w:rFonts w:ascii="Calibri" w:hAnsi="Calibri" w:cstheme="minorHAnsi"/>
          <w:color w:val="333399"/>
        </w:rPr>
      </w:pPr>
      <w:r>
        <w:rPr>
          <w:rFonts w:ascii="Calibri" w:hAnsi="Calibri" w:cstheme="minorHAnsi"/>
          <w:color w:val="333399"/>
        </w:rPr>
      </w:r>
      <w:r>
        <w:rPr>
          <w:rFonts w:ascii="Calibri" w:hAnsi="Calibri" w:cstheme="minorHAnsi"/>
          <w:color w:val="333399"/>
        </w:rPr>
      </w:r>
    </w:p>
    <w:p>
      <w:pPr>
        <w:pStyle w:val="747"/>
        <w:pBdr/>
        <w:spacing w:after="120"/>
        <w:ind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 xml:space="preserve">ARTICLE 9 – CADRE POUR LA FORMULE DE NANTISSEMENT OU DE CESSION DE CREANCES (1)</w:t>
      </w:r>
      <w:r>
        <w:rPr>
          <w:rFonts w:ascii="Calibri" w:hAnsi="Calibri"/>
        </w:rPr>
      </w:r>
    </w:p>
    <w:p>
      <w:p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A          </w:t>
      </w:r>
      <w:r>
        <w:rPr>
          <w:rFonts w:ascii="Calibri" w:hAnsi="Calibri" w:cstheme="minorHAnsi"/>
          <w:color w:val="333399"/>
          <w:sz w:val="22"/>
          <w:szCs w:val="22"/>
        </w:rPr>
        <w:t xml:space="preserve">  ,</w:t>
      </w:r>
      <w:r>
        <w:rPr>
          <w:rFonts w:ascii="Calibri" w:hAnsi="Calibri" w:cstheme="minorHAnsi"/>
          <w:color w:val="333399"/>
          <w:sz w:val="22"/>
          <w:szCs w:val="22"/>
        </w:rPr>
        <w:t xml:space="preserve"> le</w:t>
      </w:r>
      <w:r>
        <w:rPr>
          <w:rFonts w:ascii="Calibri" w:hAnsi="Calibri"/>
          <w:sz w:val="22"/>
          <w:szCs w:val="22"/>
        </w:rPr>
      </w:r>
    </w:p>
    <w:p>
      <w:p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Le représentant du pouvoir adjudicateur (2)</w:t>
      </w:r>
      <w:r>
        <w:rPr>
          <w:rFonts w:ascii="Calibri" w:hAnsi="Calibri"/>
          <w:sz w:val="22"/>
          <w:szCs w:val="22"/>
        </w:rPr>
      </w:r>
    </w:p>
    <w:p>
      <w:p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numPr>
          <w:ilvl w:val="0"/>
          <w:numId w:val="3"/>
        </w:num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à</w:t>
      </w:r>
      <w:r>
        <w:rPr>
          <w:rFonts w:ascii="Calibri" w:hAnsi="Calibri" w:cstheme="minorHAnsi"/>
          <w:color w:val="333399"/>
          <w:sz w:val="22"/>
          <w:szCs w:val="22"/>
        </w:rPr>
        <w:t xml:space="preserve"> remplir par l’administration en original sur une photocopie</w:t>
      </w:r>
      <w:r>
        <w:rPr>
          <w:rFonts w:ascii="Calibri" w:hAnsi="Calibri" w:cstheme="minorHAnsi"/>
          <w:color w:val="333399"/>
          <w:sz w:val="22"/>
          <w:szCs w:val="22"/>
        </w:rPr>
      </w:r>
    </w:p>
    <w:p>
      <w:pPr>
        <w:numPr>
          <w:ilvl w:val="0"/>
          <w:numId w:val="3"/>
        </w:numPr>
        <w:pBdr/>
        <w:tabs>
          <w:tab w:val="left" w:leader="none" w:pos="560"/>
          <w:tab w:val="left" w:leader="none" w:pos="3100"/>
          <w:tab w:val="left" w:leader="none" w:pos="5860"/>
        </w:tabs>
        <w:spacing/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Date et signatures originales</w:t>
      </w:r>
      <w:r>
        <w:rPr>
          <w:rFonts w:ascii="Calibri" w:hAnsi="Calibri"/>
          <w:sz w:val="22"/>
          <w:szCs w:val="22"/>
        </w:rPr>
      </w:r>
    </w:p>
    <w:p>
      <w:pPr>
        <w:pBdr/>
        <w:spacing/>
        <w:ind/>
        <w:jc w:val="left"/>
        <w:rPr>
          <w:rFonts w:ascii="Marianne" w:hAnsi="Marianne" w:cstheme="minorHAnsi"/>
          <w:b/>
          <w:color w:val="333399"/>
          <w:sz w:val="18"/>
          <w:szCs w:val="18"/>
          <w:u w:val="single"/>
        </w:rPr>
      </w:pPr>
      <w:r>
        <w:rPr>
          <w:rFonts w:ascii="Marianne" w:hAnsi="Marianne" w:cstheme="minorHAnsi"/>
          <w:b/>
          <w:color w:val="333399"/>
          <w:sz w:val="18"/>
          <w:szCs w:val="18"/>
          <w:u w:val="single"/>
        </w:rPr>
      </w:r>
      <w:r>
        <w:rPr>
          <w:rFonts w:ascii="Marianne" w:hAnsi="Marianne" w:cstheme="minorHAnsi"/>
          <w:b/>
          <w:color w:val="333399"/>
          <w:sz w:val="18"/>
          <w:szCs w:val="18"/>
          <w:u w:val="single"/>
        </w:rPr>
      </w:r>
    </w:p>
    <w:p>
      <w:pPr>
        <w:pBdr/>
        <w:spacing/>
        <w:ind/>
        <w:rPr>
          <w:rFonts w:ascii="Calibri" w:hAnsi="Calibri" w:cstheme="minorHAnsi"/>
          <w:b/>
          <w:color w:val="333399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</w:rPr>
      </w:r>
      <w:r>
        <w:rPr>
          <w:rFonts w:ascii="Calibri" w:hAnsi="Calibri" w:cstheme="minorHAnsi"/>
          <w:b/>
          <w:color w:val="333399"/>
          <w:sz w:val="22"/>
          <w:szCs w:val="22"/>
        </w:rPr>
      </w:r>
    </w:p>
    <w:p>
      <w:pPr>
        <w:pBdr/>
        <w:spacing/>
        <w:ind/>
        <w:rPr>
          <w:rFonts w:ascii="Calibri" w:hAnsi="Calibri" w:cstheme="minorHAnsi"/>
          <w:b/>
          <w:color w:val="333399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</w:rPr>
      </w:r>
      <w:r>
        <w:rPr>
          <w:rFonts w:ascii="Calibri" w:hAnsi="Calibri" w:cstheme="minorHAnsi"/>
          <w:b/>
          <w:color w:val="333399"/>
          <w:sz w:val="22"/>
          <w:szCs w:val="22"/>
        </w:rPr>
      </w:r>
    </w:p>
    <w:p>
      <w:pPr>
        <w:pBdr/>
        <w:spacing/>
        <w:ind/>
        <w:rPr>
          <w:rFonts w:ascii="Marianne" w:hAnsi="Marianne" w:cstheme="minorHAnsi"/>
          <w:b/>
          <w:color w:val="333399"/>
          <w:sz w:val="18"/>
          <w:szCs w:val="18"/>
        </w:rPr>
      </w:pPr>
      <w:r>
        <w:rPr>
          <w:rFonts w:ascii="Marianne" w:hAnsi="Marianne" w:cstheme="minorHAnsi"/>
          <w:b/>
          <w:color w:val="333399"/>
          <w:sz w:val="18"/>
          <w:szCs w:val="18"/>
        </w:rPr>
      </w:r>
      <w:r>
        <w:rPr>
          <w:rFonts w:ascii="Marianne" w:hAnsi="Marianne" w:cstheme="minorHAnsi"/>
          <w:b/>
          <w:color w:val="333399"/>
          <w:sz w:val="18"/>
          <w:szCs w:val="18"/>
        </w:rPr>
      </w:r>
    </w:p>
    <w:p>
      <w:pPr>
        <w:pBdr/>
        <w:spacing/>
        <w:ind/>
        <w:jc w:val="left"/>
        <w:rPr>
          <w:rFonts w:ascii="Marianne" w:hAnsi="Marianne" w:cstheme="minorHAnsi"/>
          <w:color w:val="333399"/>
          <w:sz w:val="18"/>
          <w:szCs w:val="18"/>
          <w:u w:val="single"/>
        </w:rPr>
      </w:pPr>
      <w:r>
        <w:rPr>
          <w:rFonts w:ascii="Marianne" w:hAnsi="Marianne" w:cstheme="minorHAnsi"/>
          <w:color w:val="333399"/>
          <w:sz w:val="18"/>
          <w:szCs w:val="18"/>
          <w:u w:val="single"/>
        </w:rPr>
      </w:r>
      <w:r>
        <w:rPr>
          <w:rFonts w:ascii="Marianne" w:hAnsi="Marianne" w:cstheme="minorHAnsi"/>
          <w:color w:val="333399"/>
          <w:sz w:val="18"/>
          <w:szCs w:val="18"/>
          <w:u w:val="single"/>
        </w:rPr>
      </w:r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h="16838" w:orient="portrait" w:w="11906"/>
      <w:pgMar w:top="1417" w:right="1417" w:bottom="1417" w:left="1417" w:header="0" w:footer="708" w:gutter="0"/>
      <w:cols w:num="1" w:sep="0" w:space="1701" w:equalWidth="1"/>
      <w:titlePg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me Agnès DUSSUEL" w:date="2025-08-04T08:54:00Z" w:initials="MAD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Inutile de redétaille rla DPGF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C3AF3C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">
    <w:panose1 w:val="02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SimSun">
    <w:panose1 w:val="02010600030101010101"/>
  </w:font>
  <w:font w:name="Liberation Serif">
    <w:panose1 w:val="02020603050405020304"/>
  </w:font>
  <w:font w:name="Book Antiqua">
    <w:panose1 w:val="02040502050505030304"/>
  </w:font>
  <w:font w:name="Tahoma">
    <w:panose1 w:val="020B0604030504040204"/>
  </w:font>
  <w:font w:name="Wingdings">
    <w:panose1 w:val="05000000000000000000"/>
  </w:font>
  <w:font w:name="Liberation Sans">
    <w:panose1 w:val="020B0604020202020204"/>
  </w:font>
  <w:font w:name="Lucida Sans">
    <w:panose1 w:val="020B0602030504020204"/>
  </w:font>
  <w:font w:name="Univers">
    <w:panose1 w:val="05040102010807070707"/>
  </w:font>
  <w:font w:name="Segoe UI">
    <w:panose1 w:val="020B0502040204020203"/>
  </w:font>
  <w:font w:name="NSimSun">
    <w:panose1 w:val="02010609030101010101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Microsoft YaHei">
    <w:panose1 w:val="020B0503020204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0"/>
      <w:pBdr/>
      <w:spacing/>
      <w:ind/>
      <w:jc w:val="right"/>
      <w:rPr>
        <w:rFonts w:asciiTheme="minorHAnsi" w:hAnsiTheme="minorHAnsi" w:cstheme="minorHAns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 xml:space="preserve">8</w:t>
    </w:r>
    <w:r>
      <w:rPr>
        <w:rFonts w:ascii="Calibri" w:hAnsi="Calibri" w:cs="Calibri"/>
      </w:rPr>
      <w:fldChar w:fldCharType="end"/>
    </w:r>
    <w:r>
      <w:rPr>
        <w:rFonts w:asciiTheme="minorHAnsi" w:hAnsiTheme="minorHAnsi" w:cstheme="minorHAnsi"/>
      </w:rPr>
    </w:r>
  </w:p>
  <w:p>
    <w:pPr>
      <w:pStyle w:val="840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0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0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true"/>
      <w:lvlJc w:val="left"/>
      <w:lvlText w:val="%1)"/>
      <w:numFmt w:val="decimal"/>
      <w:pPr>
        <w:pBdr/>
        <w:tabs>
          <w:tab w:val="num" w:leader="none" w:pos="0"/>
        </w:tabs>
        <w:spacing/>
        <w:ind w:hanging="360" w:left="383"/>
      </w:pPr>
      <w:rPr>
        <w:rFonts w:ascii="Calibri" w:hAnsi="Calibri" w:eastAsia="Times New Roman" w:cstheme="minorHAnsi"/>
        <w:color w:val="333399"/>
        <w:sz w:val="22"/>
        <w:szCs w:val="22"/>
        <w:lang w:val="fr-FR" w:eastAsia="fr-FR" w:bidi="ar-SA"/>
      </w:rPr>
      <w:start w:val="1"/>
      <w:suff w:val="tab"/>
    </w:lvl>
    <w:lvl w:ilvl="1">
      <w:isLgl w:val="true"/>
      <w:lvlJc w:val="left"/>
      <w:lvlText w:val="%2."/>
      <w:numFmt w:val="lowerLetter"/>
      <w:pPr>
        <w:pBdr/>
        <w:tabs>
          <w:tab w:val="num" w:leader="none" w:pos="0"/>
        </w:tabs>
        <w:spacing/>
        <w:ind w:hanging="360" w:left="1103"/>
      </w:pPr>
      <w:rPr/>
      <w:start w:val="1"/>
      <w:suff w:val="tab"/>
    </w:lvl>
    <w:lvl w:ilvl="2">
      <w:isLgl w:val="tru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1823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543"/>
      </w:pPr>
      <w:rPr/>
      <w:start w:val="1"/>
      <w:suff w:val="tab"/>
    </w:lvl>
    <w:lvl w:ilvl="4">
      <w:isLgl w:val="tru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263"/>
      </w:pPr>
      <w:rPr/>
      <w:start w:val="1"/>
      <w:suff w:val="tab"/>
    </w:lvl>
    <w:lvl w:ilvl="5">
      <w:isLgl w:val="tru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3983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4703"/>
      </w:pPr>
      <w:rPr/>
      <w:start w:val="1"/>
      <w:suff w:val="tab"/>
    </w:lvl>
    <w:lvl w:ilvl="7">
      <w:isLgl w:val="tru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423"/>
      </w:pPr>
      <w:rPr/>
      <w:start w:val="1"/>
      <w:suff w:val="tab"/>
    </w:lvl>
    <w:lvl w:ilvl="8">
      <w:isLgl w:val="tru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143"/>
      </w:pPr>
      <w:rPr/>
      <w:start w:val="1"/>
      <w:suff w:val="tab"/>
    </w:lvl>
  </w:abstractNum>
  <w:abstractNum w:abstractNumId="1">
    <w:lvl w:ilvl="0">
      <w:isLgl w:val="true"/>
      <w:lvlJc w:val="left"/>
      <w:lvlText w:val="ó៼óᡈóȀ嬗畋ƞ鼀ԝǜߩ5&quot;ͮ襸說蹘留轏留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true"/>
      <w:lvlJc w:val="left"/>
      <w:lvlText w:val="ó៼óᡈóȀ嬗畋ƞ鼀ԝǜߩ5&quot;ͮ襸說蹘留轏留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true"/>
      <w:lvlJc w:val="left"/>
      <w:lvlText w:val="ó៼óᡈóȀ嬗畋ƞ鼀ԝǜߩ5&quot;ͮ襸說蹘留轏留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true"/>
      <w:lvlJc w:val="left"/>
      <w:lvlText w:val="ó៼óᡈóȀ嬗畋ƞ鼀ԝǜߩ5&quot;ͮ襸說蹘留轏留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true"/>
      <w:lvlJc w:val="left"/>
      <w:lvlText w:val="ó៼óᡈóȀ嬗畋ƞ鼀ԝǜߩ5&quot;ͮ襸說蹘留轏留"/>
      <w:numFmt w:val="none"/>
      <w:pPr>
        <w:pBdr/>
        <w:tabs>
          <w:tab w:val="num" w:leader="none" w:pos="0"/>
        </w:tabs>
        <w:spacing/>
        <w:ind w:firstLine="0" w:left="0"/>
      </w:pPr>
      <w:pStyle w:val="751"/>
      <w:rPr/>
      <w:start w:val="1"/>
      <w:suff w:val="nothing"/>
    </w:lvl>
    <w:lvl w:ilvl="5">
      <w:isLgl w:val="true"/>
      <w:lvlJc w:val="left"/>
      <w:lvlText w:val="ó럳ხý쑑ॹ᨜ó孺墄᠔óýჭ宆墄ͮ럳ხ762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true"/>
      <w:lvlJc w:val="left"/>
      <w:lvlText w:val="ó럳ხý쑑ॹ᨜ó孺墄᠔óýჭ宆墄ͮ럳ხ762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true"/>
      <w:lvlJc w:val="left"/>
      <w:lvlText w:val="ó럳ხý쑑ॹ᨜ó孺墄᠔óýჭ宆墄ͮ럳ხ762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true"/>
      <w:lvlJc w:val="left"/>
      <w:lvlText w:val="ó럳ხý쑑ॹ᨜ó孺墄᠔óýჭ宆墄ͮ럳ხ762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2">
    <w:lvl w:ilvl="0">
      <w:isLgl w:val="tru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 w:cs="Symbol"/>
        <w:sz w:val="22"/>
      </w:rPr>
      <w:start w:val="1"/>
      <w:suff w:val="tab"/>
    </w:lvl>
    <w:lvl w:ilvl="1">
      <w:isLgl w:val="tru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  <w:sz w:val="20"/>
      </w:rPr>
      <w:start w:val="1"/>
      <w:suff w:val="tab"/>
    </w:lvl>
    <w:lvl w:ilvl="2">
      <w:isLgl w:val="tru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 w:cs="Wingdings"/>
        <w:sz w:val="20"/>
      </w:rPr>
      <w:start w:val="1"/>
      <w:suff w:val="tab"/>
    </w:lvl>
    <w:lvl w:ilvl="3">
      <w:isLgl w:val="tru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 w:cs="Wingdings"/>
        <w:sz w:val="20"/>
      </w:rPr>
      <w:start w:val="1"/>
      <w:suff w:val="tab"/>
    </w:lvl>
    <w:lvl w:ilvl="4">
      <w:isLgl w:val="tru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 w:cs="Wingdings"/>
        <w:sz w:val="20"/>
      </w:rPr>
      <w:start w:val="1"/>
      <w:suff w:val="tab"/>
    </w:lvl>
    <w:lvl w:ilvl="5">
      <w:isLgl w:val="tru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 w:cs="Wingdings"/>
        <w:sz w:val="20"/>
      </w:rPr>
      <w:start w:val="1"/>
      <w:suff w:val="tab"/>
    </w:lvl>
    <w:lvl w:ilvl="6">
      <w:isLgl w:val="tru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 w:cs="Wingdings"/>
        <w:sz w:val="20"/>
      </w:rPr>
      <w:start w:val="1"/>
      <w:suff w:val="tab"/>
    </w:lvl>
    <w:lvl w:ilvl="7">
      <w:isLgl w:val="tru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 w:cs="Wingdings"/>
        <w:sz w:val="20"/>
      </w:rPr>
      <w:start w:val="1"/>
      <w:suff w:val="tab"/>
    </w:lvl>
    <w:lvl w:ilvl="8">
      <w:isLgl w:val="tru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 w:cs="Wingdings"/>
        <w:sz w:val="20"/>
      </w:rPr>
      <w:start w:val="1"/>
      <w:suff w:val="tab"/>
    </w:lvl>
  </w:abstractNum>
  <w:abstractNum w:abstractNumId="3">
    <w:lvl w:ilvl="0">
      <w:isLgl w:val="tru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tru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tru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tru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tru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tru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tru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4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5">
    <w:lvl w:ilvl="0">
      <w:isLgl w:val="true"/>
      <w:lvlJc w:val="left"/>
      <w:lvlText w:val="(%1)"/>
      <w:numFmt w:val="decimal"/>
      <w:pPr>
        <w:pBdr/>
        <w:tabs>
          <w:tab w:val="num" w:leader="none" w:pos="360"/>
        </w:tabs>
        <w:spacing/>
        <w:ind w:hanging="360" w:left="360"/>
      </w:pPr>
      <w:rPr>
        <w:rFonts w:ascii="Calibri" w:hAnsi="Calibri" w:eastAsia="Times New Roman" w:cstheme="minorHAnsi"/>
        <w:color w:val="333399"/>
        <w:sz w:val="22"/>
        <w:szCs w:val="22"/>
        <w:lang w:val="fr-FR" w:eastAsia="fr-FR" w:bidi="ar-SA"/>
      </w:rPr>
      <w:start w:val="1"/>
      <w:suff w:val="tab"/>
    </w:lvl>
    <w:lvl w:ilvl="1">
      <w:isLgl w:val="true"/>
      <w:lvlJc w:val="left"/>
      <w:lvlText w:val="%2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true"/>
      <w:lvlJc w:val="left"/>
      <w:lvlText w:val="%3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3">
      <w:isLgl w:val="true"/>
      <w:lvlJc w:val="left"/>
      <w:lvlText w:val="%4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4">
      <w:isLgl w:val="true"/>
      <w:lvlJc w:val="left"/>
      <w:lvlText w:val="%5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5">
      <w:isLgl w:val="true"/>
      <w:lvlJc w:val="left"/>
      <w:lvlText w:val="%6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6">
      <w:isLgl w:val="true"/>
      <w:lvlJc w:val="left"/>
      <w:lvlText w:val="%7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7">
      <w:isLgl w:val="true"/>
      <w:lvlJc w:val="left"/>
      <w:lvlText w:val="%8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8">
      <w:isLgl w:val="true"/>
      <w:lvlJc w:val="left"/>
      <w:lvlText w:val="%9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/>
        <w:sz w:val="20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  <w:sz w:val="20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  <w:sz w:val="20"/>
      </w:rPr>
      <w:start w:val="1"/>
      <w:suff w:val="tab"/>
    </w:lvl>
    <w:lvl w:ilvl="3">
      <w:isLgl w:val="false"/>
      <w:lvlJc w:val="left"/>
      <w:lvlText w:val="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Wingdings" w:hAnsi="Wingdings"/>
        <w:sz w:val="20"/>
      </w:rPr>
      <w:start w:val="1"/>
      <w:suff w:val="tab"/>
    </w:lvl>
    <w:lvl w:ilvl="4">
      <w:isLgl w:val="false"/>
      <w:lvlJc w:val="left"/>
      <w:lvlText w:val="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Wingdings" w:hAnsi="Wingdings"/>
        <w:sz w:val="20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  <w:sz w:val="20"/>
      </w:rPr>
      <w:start w:val="1"/>
      <w:suff w:val="tab"/>
    </w:lvl>
    <w:lvl w:ilvl="6">
      <w:isLgl w:val="false"/>
      <w:lvlJc w:val="left"/>
      <w:lvlText w:val="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Wingdings" w:hAnsi="Wingdings"/>
        <w:sz w:val="20"/>
      </w:rPr>
      <w:start w:val="1"/>
      <w:suff w:val="tab"/>
    </w:lvl>
    <w:lvl w:ilvl="7">
      <w:isLgl w:val="false"/>
      <w:lvlJc w:val="left"/>
      <w:lvlText w:val="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Wingdings" w:hAnsi="Wingdings"/>
        <w:sz w:val="20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  <w:sz w:val="20"/>
      </w:rPr>
      <w:start w:val="1"/>
      <w:suff w:val="tab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me Agnès DUSSUEL">
    <w15:presenceInfo w15:providerId="AD" w15:userId="S-1-5-21-1400669940-2874269118-2294255063-213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NSimSun" w:cs="Arial"/>
        <w:lang w:val="fr-FR" w:eastAsia="fr-FR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 w:default="1">
    <w:name w:val="Normal"/>
    <w:qFormat/>
    <w:pPr>
      <w:pBdr/>
      <w:spacing/>
      <w:ind/>
      <w:jc w:val="both"/>
    </w:pPr>
    <w:rPr>
      <w:rFonts w:eastAsia="Times New Roman" w:cs="Times New Roman"/>
      <w:sz w:val="24"/>
      <w:szCs w:val="24"/>
    </w:rPr>
  </w:style>
  <w:style w:type="paragraph" w:styleId="747">
    <w:name w:val="Heading 1"/>
    <w:basedOn w:val="746"/>
    <w:qFormat/>
    <w:pPr>
      <w:widowControl w:val="false"/>
      <w:pBdr/>
      <w:spacing/>
      <w:ind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748">
    <w:name w:val="Heading 2"/>
    <w:basedOn w:val="746"/>
    <w:semiHidden/>
    <w:unhideWhenUsed/>
    <w:qFormat/>
    <w:pPr>
      <w:keepNext w:val="true"/>
      <w:keepLines w:val="true"/>
      <w:pBdr/>
      <w:spacing w:before="40"/>
      <w:ind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749">
    <w:name w:val="Heading 3"/>
    <w:basedOn w:val="746"/>
    <w:semiHidden/>
    <w:unhideWhenUsed/>
    <w:qFormat/>
    <w:pPr>
      <w:keepNext w:val="true"/>
      <w:keepLines w:val="true"/>
      <w:pBdr/>
      <w:spacing w:before="40"/>
      <w:ind/>
      <w:outlineLvl w:val="2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750">
    <w:name w:val="Heading 4"/>
    <w:basedOn w:val="746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1">
    <w:name w:val="Heading 5"/>
    <w:basedOn w:val="746"/>
    <w:qFormat/>
    <w:pPr>
      <w:keepNext w:val="true"/>
      <w:numPr>
        <w:ilvl w:val="4"/>
        <w:numId w:val="1"/>
      </w:numPr>
      <w:pBdr/>
      <w:spacing/>
      <w:ind w:left="567"/>
      <w:outlineLvl w:val="4"/>
    </w:pPr>
    <w:rPr>
      <w:rFonts w:ascii="Arial" w:hAnsi="Arial" w:cs="Arial"/>
      <w:i/>
      <w:sz w:val="16"/>
    </w:rPr>
  </w:style>
  <w:style w:type="paragraph" w:styleId="752">
    <w:name w:val="Heading 6"/>
    <w:basedOn w:val="74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3">
    <w:name w:val="Heading 7"/>
    <w:basedOn w:val="74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746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5">
    <w:name w:val="Heading 9"/>
    <w:basedOn w:val="746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6" w:default="1">
    <w:name w:val="Default Paragraph Font"/>
    <w:uiPriority w:val="1"/>
    <w:semiHidden/>
    <w:unhideWhenUsed/>
    <w:pPr>
      <w:pBdr/>
      <w:spacing/>
      <w:ind/>
    </w:pPr>
  </w:style>
  <w:style w:type="table" w:styleId="7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8" w:default="1">
    <w:name w:val="No List"/>
    <w:uiPriority w:val="99"/>
    <w:semiHidden/>
    <w:unhideWhenUsed/>
    <w:pPr>
      <w:pBdr/>
      <w:spacing/>
      <w:ind/>
    </w:pPr>
  </w:style>
  <w:style w:type="character" w:styleId="759">
    <w:name w:val="Intense Emphasis"/>
    <w:basedOn w:val="756"/>
    <w:uiPriority w:val="21"/>
    <w:qFormat/>
    <w:pPr>
      <w:pBdr/>
      <w:spacing/>
      <w:ind/>
    </w:pPr>
    <w:rPr>
      <w:i/>
      <w:iCs/>
      <w:color w:val="2e74b5" w:themeColor="accent1" w:themeShade="BF"/>
    </w:rPr>
  </w:style>
  <w:style w:type="character" w:styleId="760">
    <w:name w:val="Intense Reference"/>
    <w:basedOn w:val="756"/>
    <w:uiPriority w:val="32"/>
    <w:qFormat/>
    <w:pPr>
      <w:pBdr/>
      <w:spacing/>
      <w:ind/>
    </w:pPr>
    <w:rPr>
      <w:b/>
      <w:bCs/>
      <w:smallCaps/>
      <w:color w:val="2e74b5" w:themeColor="accent1" w:themeShade="BF"/>
      <w:spacing w:val="5"/>
    </w:rPr>
  </w:style>
  <w:style w:type="character" w:styleId="761">
    <w:name w:val="Subtle Emphasis"/>
    <w:basedOn w:val="7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62">
    <w:name w:val="Emphasis"/>
    <w:basedOn w:val="756"/>
    <w:uiPriority w:val="20"/>
    <w:qFormat/>
    <w:pPr>
      <w:pBdr/>
      <w:spacing/>
      <w:ind/>
    </w:pPr>
    <w:rPr>
      <w:i/>
      <w:iCs/>
    </w:rPr>
  </w:style>
  <w:style w:type="character" w:styleId="763">
    <w:name w:val="Strong"/>
    <w:basedOn w:val="756"/>
    <w:uiPriority w:val="22"/>
    <w:qFormat/>
    <w:pPr>
      <w:pBdr/>
      <w:spacing/>
      <w:ind/>
    </w:pPr>
    <w:rPr>
      <w:b/>
      <w:bCs/>
    </w:rPr>
  </w:style>
  <w:style w:type="character" w:styleId="764">
    <w:name w:val="Subtle Reference"/>
    <w:basedOn w:val="7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65">
    <w:name w:val="Book Title"/>
    <w:basedOn w:val="756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66">
    <w:name w:val="FollowedHyperlink"/>
    <w:basedOn w:val="7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767" w:customStyle="1">
    <w:name w:val="Heading 1 Char"/>
    <w:basedOn w:val="756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68" w:customStyle="1">
    <w:name w:val="Heading 2 Char"/>
    <w:basedOn w:val="756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769" w:customStyle="1">
    <w:name w:val="Heading 3 Char"/>
    <w:basedOn w:val="756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70" w:customStyle="1">
    <w:name w:val="Heading 4 Char"/>
    <w:basedOn w:val="756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71" w:customStyle="1">
    <w:name w:val="Heading 5 Char"/>
    <w:basedOn w:val="756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72" w:customStyle="1">
    <w:name w:val="Heading 6 Char"/>
    <w:basedOn w:val="756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73" w:customStyle="1">
    <w:name w:val="Heading 7 Char"/>
    <w:basedOn w:val="756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4" w:customStyle="1">
    <w:name w:val="Heading 8 Char"/>
    <w:basedOn w:val="756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75" w:customStyle="1">
    <w:name w:val="Heading 9 Char"/>
    <w:basedOn w:val="756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776" w:customStyle="1">
    <w:name w:val="Title Char"/>
    <w:basedOn w:val="756"/>
    <w:uiPriority w:val="10"/>
    <w:qFormat/>
    <w:pPr>
      <w:pBdr/>
      <w:spacing/>
      <w:ind/>
    </w:pPr>
    <w:rPr>
      <w:sz w:val="48"/>
      <w:szCs w:val="48"/>
    </w:rPr>
  </w:style>
  <w:style w:type="character" w:styleId="777" w:customStyle="1">
    <w:name w:val="Subtitle Char"/>
    <w:basedOn w:val="756"/>
    <w:uiPriority w:val="11"/>
    <w:qFormat/>
    <w:pPr>
      <w:pBdr/>
      <w:spacing/>
      <w:ind/>
    </w:pPr>
    <w:rPr>
      <w:sz w:val="24"/>
      <w:szCs w:val="24"/>
    </w:rPr>
  </w:style>
  <w:style w:type="character" w:styleId="778" w:customStyle="1">
    <w:name w:val="Quote Char"/>
    <w:uiPriority w:val="29"/>
    <w:qFormat/>
    <w:pPr>
      <w:pBdr/>
      <w:spacing/>
      <w:ind/>
    </w:pPr>
    <w:rPr>
      <w:i/>
    </w:rPr>
  </w:style>
  <w:style w:type="character" w:styleId="779" w:customStyle="1">
    <w:name w:val="Intense Quote Char"/>
    <w:uiPriority w:val="30"/>
    <w:qFormat/>
    <w:pPr>
      <w:pBdr/>
      <w:spacing/>
      <w:ind/>
    </w:pPr>
    <w:rPr>
      <w:i/>
    </w:rPr>
  </w:style>
  <w:style w:type="character" w:styleId="780" w:customStyle="1">
    <w:name w:val="Header Char"/>
    <w:basedOn w:val="756"/>
    <w:uiPriority w:val="99"/>
    <w:qFormat/>
    <w:pPr>
      <w:pBdr/>
      <w:spacing/>
      <w:ind/>
    </w:pPr>
  </w:style>
  <w:style w:type="character" w:styleId="781" w:customStyle="1">
    <w:name w:val="Footer Char"/>
    <w:basedOn w:val="756"/>
    <w:uiPriority w:val="99"/>
    <w:qFormat/>
    <w:pPr>
      <w:pBdr/>
      <w:spacing/>
      <w:ind/>
    </w:pPr>
  </w:style>
  <w:style w:type="character" w:styleId="782" w:customStyle="1">
    <w:name w:val="Caption Char"/>
    <w:uiPriority w:val="99"/>
    <w:qFormat/>
    <w:pPr>
      <w:pBdr/>
      <w:spacing/>
      <w:ind/>
    </w:pPr>
  </w:style>
  <w:style w:type="character" w:styleId="783" w:customStyle="1">
    <w:name w:val="Footnote Text Char"/>
    <w:uiPriority w:val="99"/>
    <w:qFormat/>
    <w:pPr>
      <w:pBdr/>
      <w:spacing/>
      <w:ind/>
    </w:pPr>
    <w:rPr>
      <w:sz w:val="18"/>
    </w:rPr>
  </w:style>
  <w:style w:type="character" w:styleId="784" w:customStyle="1">
    <w:name w:val="Caractères de note de bas de page"/>
    <w:uiPriority w:val="99"/>
    <w:unhideWhenUsed/>
    <w:qFormat/>
    <w:pPr>
      <w:pBdr/>
      <w:spacing/>
      <w:ind/>
    </w:pPr>
    <w:rPr>
      <w:vertAlign w:val="superscript"/>
    </w:rPr>
  </w:style>
  <w:style w:type="character" w:styleId="785">
    <w:name w:val="footnote reference"/>
    <w:pPr>
      <w:pBdr/>
      <w:spacing/>
      <w:ind/>
    </w:pPr>
    <w:rPr>
      <w:vertAlign w:val="superscript"/>
    </w:rPr>
  </w:style>
  <w:style w:type="character" w:styleId="786" w:customStyle="1">
    <w:name w:val="Endnote Text Char"/>
    <w:uiPriority w:val="99"/>
    <w:qFormat/>
    <w:pPr>
      <w:pBdr/>
      <w:spacing/>
      <w:ind/>
    </w:pPr>
    <w:rPr>
      <w:sz w:val="20"/>
    </w:rPr>
  </w:style>
  <w:style w:type="character" w:styleId="787" w:customStyle="1">
    <w:name w:val="Caractères de note de fin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88">
    <w:name w:val="endnote reference"/>
    <w:pPr>
      <w:pBdr/>
      <w:spacing/>
      <w:ind/>
    </w:pPr>
    <w:rPr>
      <w:vertAlign w:val="superscript"/>
    </w:rPr>
  </w:style>
  <w:style w:type="character" w:styleId="789" w:customStyle="1">
    <w:name w:val="Retrait corps de texte Car"/>
    <w:qFormat/>
    <w:pPr>
      <w:pBdr/>
      <w:spacing/>
      <w:ind/>
    </w:pPr>
    <w:rPr>
      <w:sz w:val="24"/>
      <w:szCs w:val="24"/>
    </w:rPr>
  </w:style>
  <w:style w:type="character" w:styleId="790" w:customStyle="1">
    <w:name w:val="Retrait corps de texte 2 Car"/>
    <w:qFormat/>
    <w:pPr>
      <w:pBdr/>
      <w:spacing/>
      <w:ind/>
    </w:pPr>
    <w:rPr>
      <w:sz w:val="24"/>
      <w:szCs w:val="24"/>
    </w:rPr>
  </w:style>
  <w:style w:type="character" w:styleId="791">
    <w:name w:val="annotation reference"/>
    <w:qFormat/>
    <w:pPr>
      <w:pBdr/>
      <w:spacing/>
      <w:ind/>
    </w:pPr>
    <w:rPr>
      <w:sz w:val="16"/>
      <w:szCs w:val="16"/>
    </w:rPr>
  </w:style>
  <w:style w:type="character" w:styleId="792" w:customStyle="1">
    <w:name w:val="Commentaire Car"/>
    <w:basedOn w:val="756"/>
    <w:qFormat/>
    <w:pPr>
      <w:pBdr/>
      <w:spacing/>
      <w:ind/>
    </w:pPr>
  </w:style>
  <w:style w:type="character" w:styleId="793" w:customStyle="1">
    <w:name w:val="Texte de bulles Car"/>
    <w:qFormat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794" w:customStyle="1">
    <w:name w:val="Normal (Web) Car"/>
    <w:qFormat/>
    <w:pPr>
      <w:pBdr/>
      <w:spacing/>
      <w:ind/>
    </w:pPr>
    <w:rPr>
      <w:sz w:val="24"/>
      <w:szCs w:val="24"/>
    </w:rPr>
  </w:style>
  <w:style w:type="character" w:styleId="795" w:customStyle="1">
    <w:name w:val="Objet du commentaire Car"/>
    <w:qFormat/>
    <w:pPr>
      <w:pBdr/>
      <w:spacing/>
      <w:ind/>
    </w:pPr>
    <w:rPr>
      <w:b/>
      <w:bCs/>
    </w:rPr>
  </w:style>
  <w:style w:type="character" w:styleId="796" w:customStyle="1">
    <w:name w:val="En-tête Car"/>
    <w:uiPriority w:val="99"/>
    <w:qFormat/>
    <w:pPr>
      <w:pBdr/>
      <w:spacing/>
      <w:ind/>
    </w:pPr>
    <w:rPr>
      <w:sz w:val="24"/>
      <w:szCs w:val="24"/>
    </w:rPr>
  </w:style>
  <w:style w:type="character" w:styleId="797" w:customStyle="1">
    <w:name w:val="Pied de page Car"/>
    <w:uiPriority w:val="99"/>
    <w:qFormat/>
    <w:pPr>
      <w:pBdr/>
      <w:spacing/>
      <w:ind/>
    </w:pPr>
    <w:rPr>
      <w:sz w:val="24"/>
      <w:szCs w:val="24"/>
    </w:rPr>
  </w:style>
  <w:style w:type="character" w:styleId="798">
    <w:name w:val="page number"/>
    <w:qFormat/>
    <w:pPr>
      <w:pBdr/>
      <w:spacing/>
      <w:ind/>
    </w:pPr>
  </w:style>
  <w:style w:type="character" w:styleId="799">
    <w:name w:val="Hyperlink"/>
    <w:basedOn w:val="756"/>
    <w:uiPriority w:val="99"/>
    <w:pPr>
      <w:pBdr/>
      <w:spacing/>
      <w:ind/>
    </w:pPr>
    <w:rPr>
      <w:color w:val="0563c1" w:themeColor="hyperlink"/>
      <w:u w:val="single"/>
    </w:rPr>
  </w:style>
  <w:style w:type="character" w:styleId="800" w:customStyle="1">
    <w:name w:val="Titre Car"/>
    <w:basedOn w:val="756"/>
    <w:qFormat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01" w:customStyle="1">
    <w:name w:val="Titre 3 Car"/>
    <w:basedOn w:val="756"/>
    <w:semiHidden/>
    <w:qFormat/>
    <w:pPr>
      <w:pBdr/>
      <w:spacing/>
      <w:ind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802" w:customStyle="1">
    <w:name w:val="Titre 2 Car"/>
    <w:basedOn w:val="756"/>
    <w:semiHidden/>
    <w:qFormat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803" w:customStyle="1">
    <w:name w:val="Caractères de numérotation"/>
    <w:qFormat/>
    <w:pPr>
      <w:pBdr/>
      <w:spacing/>
      <w:ind/>
    </w:pPr>
  </w:style>
  <w:style w:type="paragraph" w:styleId="804">
    <w:name w:val="Title"/>
    <w:basedOn w:val="746"/>
    <w:next w:val="805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05">
    <w:name w:val="Body Text"/>
    <w:basedOn w:val="746"/>
    <w:pPr>
      <w:widowControl w:val="false"/>
      <w:pBdr/>
      <w:spacing w:after="120"/>
      <w:ind/>
    </w:pPr>
    <w:rPr>
      <w:szCs w:val="20"/>
    </w:rPr>
  </w:style>
  <w:style w:type="paragraph" w:styleId="806">
    <w:name w:val="List"/>
    <w:basedOn w:val="805"/>
    <w:pPr>
      <w:pBdr/>
      <w:spacing/>
      <w:ind/>
    </w:pPr>
    <w:rPr>
      <w:rFonts w:cs="Arial"/>
    </w:rPr>
  </w:style>
  <w:style w:type="paragraph" w:styleId="807">
    <w:name w:val="Caption"/>
    <w:basedOn w:val="746"/>
    <w:qFormat/>
    <w:pPr>
      <w:suppressLineNumbers w:val="true"/>
      <w:pBdr/>
      <w:spacing w:after="120" w:before="120"/>
      <w:ind/>
    </w:pPr>
    <w:rPr>
      <w:rFonts w:cs="Arial"/>
      <w:i/>
      <w:iCs/>
    </w:rPr>
  </w:style>
  <w:style w:type="paragraph" w:styleId="808" w:customStyle="1">
    <w:name w:val="Index"/>
    <w:basedOn w:val="746"/>
    <w:qFormat/>
    <w:pPr>
      <w:suppressLineNumbers w:val="true"/>
      <w:pBdr/>
      <w:spacing/>
      <w:ind/>
    </w:pPr>
    <w:rPr>
      <w:rFonts w:cs="Arial"/>
    </w:rPr>
  </w:style>
  <w:style w:type="paragraph" w:styleId="809" w:customStyle="1">
    <w:name w:val="Titre (user)"/>
    <w:basedOn w:val="746"/>
    <w:next w:val="805"/>
    <w:qFormat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810">
    <w:name w:val="No Spacing"/>
    <w:uiPriority w:val="1"/>
    <w:qFormat/>
    <w:pPr>
      <w:pBdr/>
      <w:spacing/>
      <w:ind/>
    </w:pPr>
  </w:style>
  <w:style w:type="paragraph" w:styleId="811">
    <w:name w:val="Subtitle"/>
    <w:basedOn w:val="746"/>
    <w:uiPriority w:val="11"/>
    <w:qFormat/>
    <w:pPr>
      <w:pBdr/>
      <w:spacing w:after="200" w:before="200"/>
      <w:ind/>
    </w:pPr>
  </w:style>
  <w:style w:type="paragraph" w:styleId="812">
    <w:name w:val="Quote"/>
    <w:basedOn w:val="746"/>
    <w:uiPriority w:val="29"/>
    <w:qFormat/>
    <w:pPr>
      <w:pBdr/>
      <w:spacing/>
      <w:ind w:right="720" w:left="720"/>
    </w:pPr>
    <w:rPr>
      <w:i/>
    </w:rPr>
  </w:style>
  <w:style w:type="paragraph" w:styleId="813">
    <w:name w:val="Intense Quote"/>
    <w:basedOn w:val="74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paragraph" w:styleId="814">
    <w:name w:val="footnote text"/>
    <w:basedOn w:val="746"/>
    <w:uiPriority w:val="99"/>
    <w:semiHidden/>
    <w:unhideWhenUsed/>
    <w:pPr>
      <w:pBdr/>
      <w:spacing w:after="40"/>
      <w:ind/>
    </w:pPr>
    <w:rPr>
      <w:sz w:val="18"/>
    </w:rPr>
  </w:style>
  <w:style w:type="paragraph" w:styleId="815">
    <w:name w:val="endnote text"/>
    <w:basedOn w:val="746"/>
    <w:uiPriority w:val="99"/>
    <w:semiHidden/>
    <w:unhideWhenUsed/>
    <w:pPr>
      <w:pBdr/>
      <w:spacing/>
      <w:ind/>
    </w:pPr>
    <w:rPr>
      <w:sz w:val="20"/>
    </w:rPr>
  </w:style>
  <w:style w:type="paragraph" w:styleId="816">
    <w:name w:val="toc 2"/>
    <w:basedOn w:val="746"/>
    <w:uiPriority w:val="39"/>
    <w:unhideWhenUsed/>
    <w:pPr>
      <w:pBdr/>
      <w:spacing w:after="57"/>
      <w:ind w:left="283"/>
    </w:pPr>
  </w:style>
  <w:style w:type="paragraph" w:styleId="817">
    <w:name w:val="toc 3"/>
    <w:basedOn w:val="746"/>
    <w:uiPriority w:val="39"/>
    <w:unhideWhenUsed/>
    <w:pPr>
      <w:pBdr/>
      <w:spacing w:after="57"/>
      <w:ind w:left="567"/>
    </w:pPr>
  </w:style>
  <w:style w:type="paragraph" w:styleId="818">
    <w:name w:val="toc 4"/>
    <w:basedOn w:val="746"/>
    <w:uiPriority w:val="39"/>
    <w:unhideWhenUsed/>
    <w:pPr>
      <w:pBdr/>
      <w:spacing w:after="57"/>
      <w:ind w:left="850"/>
    </w:pPr>
  </w:style>
  <w:style w:type="paragraph" w:styleId="819">
    <w:name w:val="toc 5"/>
    <w:basedOn w:val="746"/>
    <w:uiPriority w:val="39"/>
    <w:unhideWhenUsed/>
    <w:pPr>
      <w:pBdr/>
      <w:spacing w:after="57"/>
      <w:ind w:left="1134"/>
    </w:pPr>
  </w:style>
  <w:style w:type="paragraph" w:styleId="820">
    <w:name w:val="toc 6"/>
    <w:basedOn w:val="746"/>
    <w:uiPriority w:val="39"/>
    <w:unhideWhenUsed/>
    <w:pPr>
      <w:pBdr/>
      <w:spacing w:after="57"/>
      <w:ind w:left="1417"/>
    </w:pPr>
  </w:style>
  <w:style w:type="paragraph" w:styleId="821">
    <w:name w:val="toc 7"/>
    <w:basedOn w:val="746"/>
    <w:uiPriority w:val="39"/>
    <w:unhideWhenUsed/>
    <w:pPr>
      <w:pBdr/>
      <w:spacing w:after="57"/>
      <w:ind w:left="1701"/>
    </w:pPr>
  </w:style>
  <w:style w:type="paragraph" w:styleId="822">
    <w:name w:val="toc 8"/>
    <w:basedOn w:val="746"/>
    <w:uiPriority w:val="39"/>
    <w:unhideWhenUsed/>
    <w:pPr>
      <w:pBdr/>
      <w:spacing w:after="57"/>
      <w:ind w:left="1984"/>
    </w:pPr>
  </w:style>
  <w:style w:type="paragraph" w:styleId="823">
    <w:name w:val="toc 9"/>
    <w:basedOn w:val="746"/>
    <w:uiPriority w:val="39"/>
    <w:unhideWhenUsed/>
    <w:pPr>
      <w:pBdr/>
      <w:spacing w:after="57"/>
      <w:ind w:left="2268"/>
    </w:pPr>
  </w:style>
  <w:style w:type="paragraph" w:styleId="824">
    <w:name w:val="table of figures"/>
    <w:basedOn w:val="746"/>
    <w:uiPriority w:val="99"/>
    <w:unhideWhenUsed/>
    <w:pPr>
      <w:pBdr/>
      <w:spacing/>
      <w:ind/>
    </w:pPr>
  </w:style>
  <w:style w:type="paragraph" w:styleId="825" w:customStyle="1">
    <w:name w:val="caption1"/>
    <w:basedOn w:val="746"/>
    <w:qFormat/>
    <w:pPr>
      <w:suppressLineNumbers w:val="true"/>
      <w:pBdr/>
      <w:spacing w:after="120" w:before="120"/>
      <w:ind/>
    </w:pPr>
    <w:rPr>
      <w:rFonts w:cs="Arial"/>
      <w:i/>
      <w:iCs/>
    </w:rPr>
  </w:style>
  <w:style w:type="paragraph" w:styleId="826" w:customStyle="1">
    <w:name w:val="caption11"/>
    <w:basedOn w:val="746"/>
    <w:qFormat/>
    <w:pPr>
      <w:suppressLineNumbers w:val="true"/>
      <w:pBdr/>
      <w:spacing w:after="120" w:before="120"/>
      <w:ind/>
    </w:pPr>
    <w:rPr>
      <w:rFonts w:cs="Arial"/>
      <w:i/>
      <w:iCs/>
    </w:rPr>
  </w:style>
  <w:style w:type="paragraph" w:styleId="827">
    <w:name w:val="Normal (Web)"/>
    <w:basedOn w:val="746"/>
    <w:qFormat/>
    <w:pPr>
      <w:pBdr/>
      <w:spacing w:after="119" w:beforeAutospacing="1"/>
      <w:ind/>
    </w:pPr>
  </w:style>
  <w:style w:type="paragraph" w:styleId="828">
    <w:name w:val="HTML Top of Form"/>
    <w:basedOn w:val="746"/>
    <w:qFormat/>
    <w:pPr>
      <w:pBdr>
        <w:bottom w:val="single" w:color="000000" w:sz="6" w:space="1"/>
      </w:pBdr>
      <w:spacing/>
      <w:ind/>
      <w:jc w:val="center"/>
    </w:pPr>
    <w:rPr>
      <w:rFonts w:ascii="Arial" w:hAnsi="Arial" w:cs="Arial"/>
      <w:vanish/>
      <w:sz w:val="16"/>
      <w:szCs w:val="16"/>
    </w:rPr>
  </w:style>
  <w:style w:type="paragraph" w:styleId="829">
    <w:name w:val="HTML Bottom of Form"/>
    <w:basedOn w:val="746"/>
    <w:qFormat/>
    <w:pPr>
      <w:pBdr>
        <w:top w:val="single" w:color="000000" w:sz="6" w:space="1"/>
      </w:pBdr>
      <w:spacing/>
      <w:ind/>
      <w:jc w:val="center"/>
    </w:pPr>
    <w:rPr>
      <w:rFonts w:ascii="Arial" w:hAnsi="Arial" w:cs="Arial"/>
      <w:vanish/>
      <w:sz w:val="16"/>
      <w:szCs w:val="16"/>
    </w:rPr>
  </w:style>
  <w:style w:type="paragraph" w:styleId="830" w:customStyle="1">
    <w:name w:val="Normal1"/>
    <w:basedOn w:val="746"/>
    <w:qFormat/>
    <w:pPr>
      <w:keepLines w:val="true"/>
      <w:pBdr/>
      <w:tabs>
        <w:tab w:val="left" w:leader="none" w:pos="284"/>
        <w:tab w:val="left" w:leader="none" w:pos="567"/>
        <w:tab w:val="left" w:leader="none" w:pos="851"/>
      </w:tabs>
      <w:spacing/>
      <w:ind w:firstLine="284"/>
    </w:pPr>
    <w:rPr>
      <w:sz w:val="22"/>
      <w:szCs w:val="22"/>
    </w:rPr>
  </w:style>
  <w:style w:type="paragraph" w:styleId="831">
    <w:name w:val="Body Text Indent"/>
    <w:basedOn w:val="746"/>
    <w:pPr>
      <w:pBdr/>
      <w:spacing w:after="120"/>
      <w:ind w:left="283"/>
    </w:pPr>
  </w:style>
  <w:style w:type="paragraph" w:styleId="832">
    <w:name w:val="Body Text Indent 2"/>
    <w:basedOn w:val="746"/>
    <w:qFormat/>
    <w:pPr>
      <w:pBdr/>
      <w:spacing w:after="120" w:line="480" w:lineRule="auto"/>
      <w:ind w:left="283"/>
    </w:pPr>
  </w:style>
  <w:style w:type="paragraph" w:styleId="833">
    <w:name w:val="annotation text"/>
    <w:basedOn w:val="746"/>
    <w:qFormat/>
    <w:pPr>
      <w:pBdr/>
      <w:spacing/>
      <w:ind/>
    </w:pPr>
    <w:rPr>
      <w:sz w:val="20"/>
      <w:szCs w:val="20"/>
    </w:rPr>
  </w:style>
  <w:style w:type="paragraph" w:styleId="834">
    <w:name w:val="Balloon Text"/>
    <w:basedOn w:val="746"/>
    <w:qFormat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835" w:customStyle="1">
    <w:name w:val="f_case_1ertab"/>
    <w:basedOn w:val="746"/>
    <w:qFormat/>
    <w:pPr>
      <w:pBdr/>
      <w:tabs>
        <w:tab w:val="left" w:leader="none" w:pos="426"/>
      </w:tabs>
      <w:spacing/>
      <w:ind w:hanging="709" w:left="709"/>
    </w:pPr>
    <w:rPr>
      <w:rFonts w:ascii="Univers" w:hAnsi="Univers" w:cs="Univers"/>
      <w:sz w:val="20"/>
      <w:szCs w:val="20"/>
      <w:lang w:eastAsia="zh-CN"/>
    </w:rPr>
  </w:style>
  <w:style w:type="paragraph" w:styleId="836">
    <w:name w:val="annotation subject"/>
    <w:basedOn w:val="833"/>
    <w:qFormat/>
    <w:pPr>
      <w:pBdr/>
      <w:spacing/>
      <w:ind/>
    </w:pPr>
    <w:rPr>
      <w:b/>
      <w:bCs/>
    </w:rPr>
  </w:style>
  <w:style w:type="paragraph" w:styleId="837" w:customStyle="1">
    <w:name w:val="En-tête et pied de page (user)"/>
    <w:basedOn w:val="746"/>
    <w:qFormat/>
    <w:pPr>
      <w:pBdr/>
      <w:spacing/>
      <w:ind/>
    </w:pPr>
  </w:style>
  <w:style w:type="paragraph" w:styleId="838" w:customStyle="1">
    <w:name w:val="En-tête et pied de page"/>
    <w:basedOn w:val="746"/>
    <w:qFormat/>
    <w:pPr>
      <w:pBdr/>
      <w:spacing/>
      <w:ind/>
    </w:pPr>
  </w:style>
  <w:style w:type="paragraph" w:styleId="839">
    <w:name w:val="Header"/>
    <w:basedOn w:val="746"/>
    <w:uiPriority w:val="99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840">
    <w:name w:val="Footer"/>
    <w:basedOn w:val="746"/>
    <w:uiPriority w:val="99"/>
    <w:pPr>
      <w:pBdr/>
      <w:tabs>
        <w:tab w:val="center" w:leader="none" w:pos="4536"/>
        <w:tab w:val="right" w:leader="none" w:pos="9072"/>
      </w:tabs>
      <w:spacing/>
      <w:ind/>
    </w:pPr>
  </w:style>
  <w:style w:type="paragraph" w:styleId="841" w:customStyle="1">
    <w:name w:val="index heading1"/>
    <w:basedOn w:val="804"/>
    <w:qFormat/>
    <w:pPr>
      <w:pBdr/>
      <w:spacing/>
      <w:ind/>
    </w:pPr>
  </w:style>
  <w:style w:type="paragraph" w:styleId="842" w:customStyle="1">
    <w:name w:val="index heading2"/>
    <w:basedOn w:val="804"/>
    <w:qFormat/>
    <w:pPr>
      <w:pBdr/>
      <w:spacing/>
      <w:ind/>
    </w:pPr>
  </w:style>
  <w:style w:type="paragraph" w:styleId="843">
    <w:name w:val="index heading"/>
    <w:basedOn w:val="809"/>
    <w:pPr>
      <w:pBdr/>
      <w:spacing/>
      <w:ind/>
    </w:pPr>
  </w:style>
  <w:style w:type="paragraph" w:styleId="844">
    <w:name w:val="TOC Heading"/>
    <w:basedOn w:val="747"/>
    <w:uiPriority w:val="39"/>
    <w:unhideWhenUsed/>
    <w:qFormat/>
    <w:pPr>
      <w:keepNext w:val="true"/>
      <w:keepLines w:val="true"/>
      <w:pBdr/>
      <w:spacing w:before="240" w:line="259" w:lineRule="auto"/>
      <w:ind/>
    </w:pPr>
    <w:rPr>
      <w:rFonts w:asciiTheme="majorHAnsi" w:hAnsiTheme="majorHAnsi" w:eastAsiaTheme="majorEastAsia" w:cstheme="majorBidi"/>
      <w:b w:val="0"/>
      <w:bCs/>
      <w:color w:val="2e74b5" w:themeColor="accent1" w:themeShade="BF"/>
      <w:sz w:val="32"/>
      <w:szCs w:val="32"/>
    </w:rPr>
  </w:style>
  <w:style w:type="paragraph" w:styleId="845">
    <w:name w:val="toc 1"/>
    <w:basedOn w:val="746"/>
    <w:uiPriority w:val="39"/>
    <w:pPr>
      <w:pBdr/>
      <w:spacing w:after="100"/>
      <w:ind/>
    </w:pPr>
  </w:style>
  <w:style w:type="paragraph" w:styleId="846">
    <w:name w:val="List Paragraph"/>
    <w:basedOn w:val="746"/>
    <w:uiPriority w:val="34"/>
    <w:qFormat/>
    <w:pPr>
      <w:pBdr/>
      <w:spacing/>
      <w:ind w:left="720"/>
      <w:contextualSpacing w:val="true"/>
    </w:pPr>
  </w:style>
  <w:style w:type="paragraph" w:styleId="847" w:customStyle="1">
    <w:name w:val="western"/>
    <w:basedOn w:val="746"/>
    <w:qFormat/>
    <w:pPr>
      <w:pBdr/>
      <w:spacing w:beforeAutospacing="1" w:line="238" w:lineRule="atLeast"/>
      <w:ind/>
    </w:pPr>
    <w:rPr>
      <w:rFonts w:ascii="Book Antiqua" w:hAnsi="Book Antiqua"/>
      <w:color w:val="000000"/>
    </w:rPr>
  </w:style>
  <w:style w:type="paragraph" w:styleId="848" w:customStyle="1">
    <w:name w:val="Contenu de cadre (user)"/>
    <w:basedOn w:val="746"/>
    <w:qFormat/>
    <w:pPr>
      <w:pBdr/>
      <w:spacing/>
      <w:ind/>
    </w:pPr>
  </w:style>
  <w:style w:type="paragraph" w:styleId="849" w:customStyle="1">
    <w:name w:val="Cadre_relief"/>
    <w:basedOn w:val="746"/>
    <w:qFormat/>
    <w:pPr>
      <w:widowControl w:val="false"/>
      <w:pBdr>
        <w:top w:val="single" w:color="000000" w:sz="2" w:space="14"/>
        <w:left w:val="single" w:color="000000" w:sz="2" w:space="14"/>
        <w:bottom w:val="single" w:color="000000" w:sz="2" w:space="14"/>
        <w:right w:val="single" w:color="000000" w:sz="2" w:space="14"/>
      </w:pBdr>
      <w:spacing/>
      <w:ind w:right="283" w:left="284"/>
    </w:pPr>
    <w:rPr>
      <w:rFonts w:eastAsia="Arial Unicode MS" w:cs="Tahoma"/>
    </w:rPr>
  </w:style>
  <w:style w:type="paragraph" w:styleId="850" w:customStyle="1">
    <w:name w:val="Reponse"/>
    <w:basedOn w:val="746"/>
    <w:uiPriority w:val="99"/>
    <w:qFormat/>
    <w:pPr>
      <w:widowControl w:val="false"/>
      <w:pBdr/>
      <w:spacing/>
      <w:ind w:right="567" w:left="567"/>
    </w:pPr>
    <w:rPr>
      <w:rFonts w:eastAsia="Arial Unicode MS" w:cs="Tahoma"/>
    </w:rPr>
  </w:style>
  <w:style w:type="paragraph" w:styleId="851" w:customStyle="1">
    <w:name w:val="Standard"/>
    <w:qFormat/>
    <w:pPr>
      <w:pBdr/>
      <w:spacing/>
      <w:ind/>
    </w:pPr>
    <w:rPr>
      <w:rFonts w:ascii="Liberation Serif" w:hAnsi="Liberation Serif" w:eastAsia="SimSun" w:cs="Lucida Sans"/>
      <w:sz w:val="24"/>
      <w:szCs w:val="24"/>
      <w:lang w:eastAsia="zh-CN" w:bidi="hi-IN"/>
    </w:rPr>
  </w:style>
  <w:style w:type="paragraph" w:styleId="852" w:customStyle="1">
    <w:name w:val="Paragraphe"/>
    <w:basedOn w:val="746"/>
    <w:qFormat/>
    <w:pPr>
      <w:widowControl w:val="false"/>
      <w:pBdr/>
      <w:spacing w:before="120"/>
      <w:ind/>
    </w:pPr>
    <w:rPr>
      <w:rFonts w:eastAsia="Arial Unicode MS" w:cs="Tahoma"/>
    </w:rPr>
  </w:style>
  <w:style w:type="paragraph" w:styleId="853" w:customStyle="1">
    <w:name w:val="f_case_gauche"/>
    <w:basedOn w:val="746"/>
    <w:qFormat/>
    <w:pPr>
      <w:pBdr/>
      <w:spacing w:after="60"/>
      <w:ind w:hanging="284" w:left="284"/>
    </w:pPr>
  </w:style>
  <w:style w:type="paragraph" w:styleId="854" w:customStyle="1">
    <w:name w:val="Normal2"/>
    <w:basedOn w:val="746"/>
    <w:qFormat/>
    <w:pPr>
      <w:keepLines w:val="true"/>
      <w:pBdr/>
      <w:tabs>
        <w:tab w:val="left" w:leader="none" w:pos="567"/>
        <w:tab w:val="left" w:leader="none" w:pos="851"/>
        <w:tab w:val="left" w:leader="none" w:pos="1134"/>
      </w:tabs>
      <w:spacing/>
      <w:ind w:firstLine="284" w:left="284"/>
    </w:pPr>
    <w:rPr>
      <w:sz w:val="22"/>
      <w:szCs w:val="22"/>
    </w:rPr>
  </w:style>
  <w:style w:type="paragraph" w:styleId="855" w:customStyle="1">
    <w:name w:val="Contenu de tableau (user)"/>
    <w:basedOn w:val="746"/>
    <w:qFormat/>
    <w:pPr>
      <w:widowControl w:val="false"/>
      <w:suppressLineNumbers w:val="true"/>
      <w:pBdr/>
      <w:spacing/>
      <w:ind/>
    </w:pPr>
  </w:style>
  <w:style w:type="paragraph" w:styleId="856" w:customStyle="1">
    <w:name w:val="Titre de tableau (user)"/>
    <w:basedOn w:val="855"/>
    <w:qFormat/>
    <w:pPr>
      <w:pBdr/>
      <w:spacing/>
      <w:ind/>
      <w:jc w:val="center"/>
    </w:pPr>
    <w:rPr>
      <w:b/>
      <w:bCs/>
    </w:rPr>
  </w:style>
  <w:style w:type="numbering" w:styleId="857" w:customStyle="1">
    <w:name w:val="Pas de liste"/>
    <w:uiPriority w:val="99"/>
    <w:semiHidden/>
    <w:unhideWhenUsed/>
    <w:qFormat/>
    <w:pPr>
      <w:pBdr/>
      <w:spacing/>
      <w:ind/>
    </w:pPr>
  </w:style>
  <w:style w:type="numbering" w:styleId="858" w:customStyle="1">
    <w:name w:val="WW8Num3"/>
    <w:qFormat/>
    <w:pPr>
      <w:pBdr/>
      <w:spacing/>
      <w:ind/>
    </w:pPr>
  </w:style>
  <w:style w:type="table" w:styleId="859">
    <w:name w:val="Table Grid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Table Grid Light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Plain Table 1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Plain Table 2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Plain Table 3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Plain Table 4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Plain Table 5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Grid Table 1 Light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Grid Table 1 Light - Accent 1"/>
    <w:uiPriority w:val="99"/>
    <w:pPr>
      <w:pBdr/>
      <w:spacing/>
      <w:ind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5b9bd5" w:themeColor="accent1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Grid Table 1 Light - Accent 2"/>
    <w:uiPriority w:val="99"/>
    <w:pPr>
      <w:pBdr/>
      <w:spacing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ed7d31" w:themeColor="accent2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Grid Table 1 Light - Accent 3"/>
    <w:uiPriority w:val="99"/>
    <w:pPr>
      <w:pBdr/>
      <w:spacing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a5a5a5" w:themeColor="accent3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Grid Table 1 Light - Accent 4"/>
    <w:uiPriority w:val="99"/>
    <w:pPr>
      <w:pBdr/>
      <w:spacing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ffc000" w:themeColor="accent4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Grid Table 1 Light - Accent 5"/>
    <w:uiPriority w:val="99"/>
    <w:pPr>
      <w:pBdr/>
      <w:spacing/>
      <w:ind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4472c4" w:themeColor="accent5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Grid Table 1 Light - Accent 6"/>
    <w:uiPriority w:val="99"/>
    <w:pPr>
      <w:pBdr/>
      <w:spacing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2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Grid Table 2 - Accent 1"/>
    <w:uiPriority w:val="99"/>
    <w:pPr>
      <w:pBdr/>
      <w:spacing/>
      <w:ind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deaf6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1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Grid Table 2 - Accent 2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Grid Table 2 - Accent 3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Grid Table 2 - Accent 4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Grid Table 2 - Accent 5"/>
    <w:uiPriority w:val="99"/>
    <w:pPr>
      <w:pBdr/>
      <w:spacing/>
      <w:ind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Grid Table 2 - Accent 6"/>
    <w:uiPriority w:val="99"/>
    <w:pPr>
      <w:pBdr/>
      <w:spacing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3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Grid Table 3 - Accent 1"/>
    <w:uiPriority w:val="99"/>
    <w:pPr>
      <w:pBdr/>
      <w:spacing/>
      <w:ind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deaf6" w:themeFill="accen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Grid Table 3 - Accent 2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Grid Table 3 - Accent 3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Grid Table 3 - Accent 4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Grid Table 3 - Accent 5"/>
    <w:uiPriority w:val="99"/>
    <w:pPr>
      <w:pBdr/>
      <w:spacing/>
      <w:ind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Grid Table 3 - Accent 6"/>
    <w:uiPriority w:val="99"/>
    <w:pPr>
      <w:pBdr/>
      <w:spacing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4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Grid Table 4 - Accent 1"/>
    <w:uiPriority w:val="59"/>
    <w:pPr>
      <w:pBdr/>
      <w:spacing/>
      <w:ind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e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68a2d8" w:themeFill="accent1" w:themeFillTint="EA"/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Grid Table 4 - Accent 2"/>
    <w:uiPriority w:val="5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Grid Table 4 - Accent 3"/>
    <w:uiPriority w:val="5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Grid Table 4 - Accent 4"/>
    <w:uiPriority w:val="5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Grid Table 4 - Accent 5"/>
    <w:uiPriority w:val="59"/>
    <w:pPr>
      <w:pBdr/>
      <w:spacing/>
      <w:ind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Grid Table 4 - Accent 6"/>
    <w:uiPriority w:val="5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5 Dark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Grid Table 5 Dark- Accent 1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3d0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3d0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Grid Table 5 Dark - Accent 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Grid Table 5 Dark - Accent 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Grid Table 5 Dark- Accent 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Grid Table 5 Dark - Accent 5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Grid Table 5 Dark - Accent 6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6 Colorful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bcbcb" w:themeFill="text1" w:themeFillTint="34"/>
        <w:tcBorders/>
      </w:tcPr>
    </w:tblStylePr>
    <w:tblStylePr w:type="band2Horz">
      <w:rPr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Grid Table 6 Colorful - Accent 1"/>
    <w:uiPriority w:val="99"/>
    <w:pPr>
      <w:pBdr/>
      <w:spacing/>
      <w:ind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deaf6" w:themeFill="accent1" w:themeFillTint="34"/>
        <w:tcBorders/>
      </w:tcPr>
    </w:tblStylePr>
    <w:tblStylePr w:type="band2Horz">
      <w:rPr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1" w:sz="12" w:space="0"/>
        </w:tcBorders>
      </w:tcPr>
    </w:tblStylePr>
    <w:tblStylePr w:type="la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Grid Table 6 Colorful - Accent 2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2Horz">
      <w:rPr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ed7d31" w:themeColor="accent2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Grid Table 6 Colorful - Accent 3"/>
    <w:uiPriority w:val="99"/>
    <w:pPr>
      <w:pBdr/>
      <w:spacing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2Horz">
      <w:rPr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Grid Table 6 Colorful - Accent 4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rPr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c000" w:themeColor="accent4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Grid Table 6 Colorful - Accent 5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2Horz">
      <w:rPr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Grid Table 6 Colorful - Accent 6"/>
    <w:uiPriority w:val="99"/>
    <w:pPr>
      <w:pBdr/>
      <w:spacing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2Horz">
      <w:rPr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Grid Table 7 Colorful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2Horz">
      <w:rPr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Grid Table 7 Colorful - Accent 1"/>
    <w:uiPriority w:val="99"/>
    <w:pPr>
      <w:pBdr/>
      <w:spacing/>
      <w:ind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deaf6" w:themeFill="accent1" w:themeFillTint="34"/>
        <w:tcBorders/>
      </w:tcPr>
    </w:tblStylePr>
    <w:tblStylePr w:type="band2Horz">
      <w:rPr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accce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Grid Table 7 Colorful - Accent 2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2Horz">
      <w:rPr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Grid Table 7 Colorful - Accent 3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2Horz">
      <w:rPr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Grid Table 7 Colorful - Accent 4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Horz">
      <w:rPr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Grid Table 7 Colorful - Accent 5"/>
    <w:uiPriority w:val="99"/>
    <w:pPr>
      <w:pBdr/>
      <w:spacing/>
      <w:ind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2Horz">
      <w:rPr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541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Grid Table 7 Colorful - Accent 6"/>
    <w:uiPriority w:val="99"/>
    <w:pPr>
      <w:pBdr/>
      <w:spacing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2Horz">
      <w:rPr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List Table 1 Light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st Table 1 Light - Accent 1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st Table 1 Light - Accent 2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List Table 1 Light - Accent 3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st Table 1 Light - Accent 4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List Table 1 Light - Accent 5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st Table 1 Light - Accent 6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2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List Table 2 - Accent 1"/>
    <w:uiPriority w:val="99"/>
    <w:pPr>
      <w:pBdr/>
      <w:spacing/>
      <w:ind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5e5f4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List Table 2 - Accent 2"/>
    <w:uiPriority w:val="9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List Table 2 - Accent 3"/>
    <w:uiPriority w:val="9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List Table 2 - Accent 4"/>
    <w:uiPriority w:val="9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List Table 2 - Accent 5"/>
    <w:uiPriority w:val="99"/>
    <w:pPr>
      <w:pBdr/>
      <w:spacing/>
      <w:ind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fdbf0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List Table 2 - Accent 6"/>
    <w:uiPriority w:val="9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bcf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sz w:val="22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3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List Table 3 - Accent 1"/>
    <w:uiPriority w:val="99"/>
    <w:pPr>
      <w:pBdr/>
      <w:spacing/>
      <w:ind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List Table 3 - Accent 2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List Table 3 - Accent 3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List Table 3 - Accent 4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List Table 3 - Accent 5"/>
    <w:uiPriority w:val="99"/>
    <w:pPr>
      <w:pBdr/>
      <w:spacing/>
      <w:ind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bottom w:val="single" w:color="4472c4" w:themeColor="accent5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8da9db" w:themeFill="accent5" w:themeFillTint="9A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List Table 3 - Accent 6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9d08e" w:themeFill="accent6" w:themeFillTint="98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4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000000" w:themeFill="tex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List Table 4 - Accent 1"/>
    <w:uiPriority w:val="99"/>
    <w:pPr>
      <w:pBdr/>
      <w:spacing/>
      <w:ind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5e5f4" w:themeFill="accent1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 w:customStyle="1">
    <w:name w:val="List Table 4 - Accent 2"/>
    <w:uiPriority w:val="9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ed7d31" w:themeFill="accent2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List Table 4 - Accent 3"/>
    <w:uiPriority w:val="9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List Table 4 - Accent 4"/>
    <w:uiPriority w:val="9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ffc000" w:themeFill="accent4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List Table 4 - Accent 5"/>
    <w:uiPriority w:val="99"/>
    <w:pPr>
      <w:pBdr/>
      <w:spacing/>
      <w:ind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cfdbf0" w:themeFill="accent5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List Table 4 - Accent 6"/>
    <w:uiPriority w:val="9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shd w:val="clear" w:color="ffffff" w:fill="daebcf" w:themeFill="accent6" w:themeFillTint="40"/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shd w:val="clear" w:color="ffffff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5 Dark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List Table 5 Dark - Accent 1"/>
    <w:uiPriority w:val="99"/>
    <w:pPr>
      <w:pBdr/>
      <w:spacing/>
      <w:ind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 w:customStyle="1">
    <w:name w:val="List Table 5 Dark - Accent 2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>
          <w:top w:val="single" w:color="ed7d31" w:themeColor="accent2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 w:customStyle="1">
    <w:name w:val="List Table 5 Dark - Accent 3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c9c9c9" w:themeFill="accent3" w:themeFillTint="98"/>
        <w:tcBorders>
          <w:top w:val="single" w:color="a5a5a5" w:themeColor="accent3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 w:customStyle="1">
    <w:name w:val="List Table 5 Dark - Accent 4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>
          <w:top w:val="single" w:color="ffc000" w:themeColor="accent4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 w:customStyle="1">
    <w:name w:val="List Table 5 Dark - Accent 5"/>
    <w:uiPriority w:val="99"/>
    <w:pPr>
      <w:pBdr/>
      <w:spacing/>
      <w:ind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8da9db" w:themeFill="accent5" w:themeFillTint="9A"/>
        <w:tcBorders>
          <w:top w:val="single" w:color="4472c4" w:themeColor="accent5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472c4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 w:customStyle="1">
    <w:name w:val="List Table 5 Dark - Accent 6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fill="a9d08e" w:themeFill="accent6" w:themeFillTint="98"/>
        <w:tcBorders>
          <w:top w:val="single" w:color="70ad47" w:themeColor="accent6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6 Colorful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List Table 6 Colorful - Accent 1"/>
    <w:uiPriority w:val="99"/>
    <w:pPr>
      <w:pBdr/>
      <w:spacing/>
      <w:ind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5e5f4" w:themeFill="accent1" w:themeFillTint="40"/>
        <w:tcBorders/>
      </w:tcPr>
    </w:tblStylePr>
    <w:tblStylePr w:type="band2Horz">
      <w:rPr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 w:customStyle="1">
    <w:name w:val="List Table 6 Colorful - Accent 2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rPr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ed7d31" w:themeColor="accent2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 w:customStyle="1">
    <w:name w:val="List Table 6 Colorful - Accent 3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rPr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 w:customStyle="1">
    <w:name w:val="List Table 6 Colorful - Accent 4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rPr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c000" w:themeColor="accent4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 w:customStyle="1">
    <w:name w:val="List Table 6 Colorful - Accent 5"/>
    <w:uiPriority w:val="99"/>
    <w:pPr>
      <w:pBdr/>
      <w:spacing/>
      <w:ind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fdbf0" w:themeFill="accent5" w:themeFillTint="40"/>
        <w:tcBorders/>
      </w:tcPr>
    </w:tblStylePr>
    <w:tblStylePr w:type="band2Horz">
      <w:rPr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5" w:sz="4" w:space="0"/>
        </w:tcBorders>
      </w:tcPr>
    </w:tblStylePr>
    <w:tblStylePr w:type="la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 w:customStyle="1">
    <w:name w:val="List Table 6 Colorful - Accent 6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bcf" w:themeFill="accent6" w:themeFillTint="40"/>
        <w:tcBorders/>
      </w:tcPr>
    </w:tblStylePr>
    <w:tblStylePr w:type="band2Horz">
      <w:rPr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st Table 7 Colorful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bfbfbf" w:themeFill="text1" w:themeFillTint="40"/>
        <w:tcBorders/>
      </w:tcPr>
    </w:tblStylePr>
    <w:tblStylePr w:type="band2Horz">
      <w:rPr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 w:customStyle="1">
    <w:name w:val="List Table 7 Colorful - Accent 1"/>
    <w:uiPriority w:val="99"/>
    <w:pPr>
      <w:pBdr/>
      <w:spacing/>
      <w:ind/>
    </w:pPr>
    <w:tblPr>
      <w:tblStyleRowBandSize w:val="1"/>
      <w:tblStyleColBandSize w:val="1"/>
      <w:tblBorders>
        <w:right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5e5f4" w:themeFill="accent1" w:themeFillTint="40"/>
        <w:tcBorders/>
      </w:tcPr>
    </w:tblStylePr>
    <w:tblStylePr w:type="band2Horz">
      <w:rPr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45a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 w:customStyle="1">
    <w:name w:val="List Table 7 Colorful - Accent 2"/>
    <w:uiPriority w:val="99"/>
    <w:pPr>
      <w:pBdr/>
      <w:spacing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adecb" w:themeFill="accent2" w:themeFillTint="40"/>
        <w:tcBorders/>
      </w:tcPr>
    </w:tblStylePr>
    <w:tblStylePr w:type="band2Horz">
      <w:rPr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</w:tcPr>
    </w:tblStylePr>
    <w:tblStylePr w:type="firstRow">
      <w:rPr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 w:customStyle="1">
    <w:name w:val="List Table 7 Colorful - Accent 3"/>
    <w:uiPriority w:val="99"/>
    <w:pPr>
      <w:pBdr/>
      <w:spacing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e8e8e8" w:themeFill="accent3" w:themeFillTint="40"/>
        <w:tcBorders/>
      </w:tcPr>
    </w:tblStylePr>
    <w:tblStylePr w:type="band2Horz">
      <w:rPr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</w:tcPr>
    </w:tblStylePr>
    <w:tblStylePr w:type="firstRow">
      <w:rPr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 w:customStyle="1">
    <w:name w:val="List Table 7 Colorful - Accent 4"/>
    <w:uiPriority w:val="99"/>
    <w:pPr>
      <w:pBdr/>
      <w:spacing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ffefbf" w:themeFill="accent4" w:themeFillTint="40"/>
        <w:tcBorders/>
      </w:tcPr>
    </w:tblStylePr>
    <w:tblStylePr w:type="band2Horz">
      <w:rPr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</w:tcPr>
    </w:tblStylePr>
    <w:tblStylePr w:type="firstRow">
      <w:rPr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 w:customStyle="1">
    <w:name w:val="List Table 7 Colorful - Accent 5"/>
    <w:uiPriority w:val="99"/>
    <w:pPr>
      <w:pBdr/>
      <w:spacing/>
      <w:ind/>
    </w:pPr>
    <w:tblPr>
      <w:tblStyleRowBandSize w:val="1"/>
      <w:tblStyleColBandSize w:val="1"/>
      <w:tblBorders>
        <w:right w:val="single" w:color="8da9db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cfdbf0" w:themeFill="accent5" w:themeFillTint="40"/>
        <w:tcBorders/>
      </w:tcPr>
    </w:tblStylePr>
    <w:tblStylePr w:type="band2Horz">
      <w:rPr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8da9db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5" w:sz="4" w:space="0"/>
        </w:tcBorders>
      </w:tcPr>
    </w:tblStylePr>
    <w:tblStylePr w:type="firstRow">
      <w:rPr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472c4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 w:customStyle="1">
    <w:name w:val="List Table 7 Colorful - Accent 6"/>
    <w:uiPriority w:val="99"/>
    <w:pPr>
      <w:pBdr/>
      <w:spacing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fill="daebcf" w:themeFill="accent6" w:themeFillTint="40"/>
        <w:tcBorders/>
      </w:tcPr>
    </w:tblStylePr>
    <w:tblStylePr w:type="band2Horz">
      <w:rPr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</w:tcPr>
    </w:tblStylePr>
    <w:tblStylePr w:type="firstRow">
      <w:rPr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ffffff" w:themeFill="light1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 w:customStyle="1">
    <w:name w:val="Lined - Accent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 w:customStyle="1">
    <w:name w:val="Lined - Accent 1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bdff1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bdff1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68a2d8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68a2d8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68a2d8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 w:customStyle="1">
    <w:name w:val="Lined - Accent 2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 w:customStyle="1">
    <w:name w:val="Lined - Accent 3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 w:customStyle="1">
    <w:name w:val="Lined - Accent 4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Lined - Accent 5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 w:customStyle="1">
    <w:name w:val="Lined - Accent 6"/>
    <w:uiPriority w:val="99"/>
    <w:pPr>
      <w:pBdr/>
      <w:spacing/>
      <w:ind/>
    </w:pPr>
    <w:tblPr>
      <w:tblStyleRowBandSize w:val="1"/>
      <w:tblStyleColBandSize w:val="1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 w:customStyle="1">
    <w:name w:val="Bordered &amp; Lined - Accent"/>
    <w:uiPriority w:val="99"/>
    <w:pPr>
      <w:pBdr/>
      <w:spacing/>
      <w:ind/>
    </w:p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fffff" w:themeFill="text1" w:themeFillTint="0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 w:customStyle="1">
    <w:name w:val="Bordered &amp; Lined - Accent 1"/>
    <w:uiPriority w:val="99"/>
    <w:pPr>
      <w:pBdr/>
      <w:spacing/>
      <w:ind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cbdff1" w:themeFill="accent1" w:themeFillTint="50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cbdff1" w:themeFill="accent1" w:themeFillTint="50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68a2d8" w:themeFill="accent1" w:themeFillTint="E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68a2d8" w:themeFill="accent1" w:themeFillTint="E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68a2d8" w:themeFill="accent1" w:themeFillTint="E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 w:customStyle="1">
    <w:name w:val="Bordered &amp; Lined - Accent 2"/>
    <w:uiPriority w:val="99"/>
    <w:pPr>
      <w:pBdr/>
      <w:spacing/>
      <w:ind/>
    </w:p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be5d6" w:themeFill="accent2" w:themeFillTint="32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 w:customStyle="1">
    <w:name w:val="Bordered &amp; Lined - Accent 3"/>
    <w:uiPriority w:val="99"/>
    <w:pPr>
      <w:pBdr/>
      <w:spacing/>
      <w:ind/>
    </w:p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cecec" w:themeFill="accent3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 w:customStyle="1">
    <w:name w:val="Bordered &amp; Lined - Accent 4"/>
    <w:uiPriority w:val="99"/>
    <w:pPr>
      <w:pBdr/>
      <w:spacing/>
      <w:ind/>
    </w:pPr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fff2cb" w:themeFill="accent4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 w:customStyle="1">
    <w:name w:val="Bordered &amp; Lined - Accent 5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d8e2f3" w:themeFill="accent5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 w:customStyle="1">
    <w:name w:val="Bordered &amp; Lined - Accent 6"/>
    <w:uiPriority w:val="99"/>
    <w:pPr>
      <w:pBdr/>
      <w:spacing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band2Vert">
      <w:rPr>
        <w:sz w:val="22"/>
      </w:rPr>
      <w:pPr>
        <w:pBdr/>
        <w:spacing/>
        <w:ind/>
      </w:pPr>
      <w:tblPr>
        <w:tblBorders/>
      </w:tblPr>
      <w:tcPr>
        <w:shd w:val="clear" w:color="ffffff" w:fill="e1efd8" w:themeFill="accent6" w:themeFillTint="34"/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shd w:val="clear" w:color="ffffff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 w:customStyle="1">
    <w:name w:val="Bordered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 w:customStyle="1">
    <w:name w:val="Bordered - Accent 1"/>
    <w:uiPriority w:val="99"/>
    <w:pPr>
      <w:pBdr/>
      <w:spacing/>
      <w:ind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5b9bd5" w:themeColor="accent1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 w:customStyle="1">
    <w:name w:val="Bordered - Accent 2"/>
    <w:uiPriority w:val="99"/>
    <w:pPr>
      <w:pBdr/>
      <w:spacing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ed7d31" w:themeColor="accent2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ed7d31" w:themeColor="accent2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ed7d31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 w:customStyle="1">
    <w:name w:val="Bordered - Accent 3"/>
    <w:uiPriority w:val="99"/>
    <w:pPr>
      <w:pBdr/>
      <w:spacing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a5a5a5" w:themeColor="accent3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a5a5a5" w:themeColor="accent3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a5a5a5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 w:customStyle="1">
    <w:name w:val="Bordered - Accent 4"/>
    <w:uiPriority w:val="99"/>
    <w:pPr>
      <w:pBdr/>
      <w:spacing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ffc000" w:themeColor="accent4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ffc000" w:themeColor="accent4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ffc000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 w:customStyle="1">
    <w:name w:val="Bordered - Accent 5"/>
    <w:uiPriority w:val="99"/>
    <w:pPr>
      <w:pBdr/>
      <w:spacing/>
      <w:ind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4472c4" w:themeColor="accent5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4472c4" w:themeColor="accent5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4472c4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 w:customStyle="1">
    <w:name w:val="Bordered - Accent 6"/>
    <w:uiPriority w:val="99"/>
    <w:pPr>
      <w:pBdr/>
      <w:spacing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rPr>
        <w:sz w:val="22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sz w:val="22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sz w:val="22"/>
      </w:rPr>
      <w:pPr>
        <w:pBdr/>
        <w:spacing/>
        <w:ind/>
      </w:pPr>
      <w:tblPr>
        <w:tblBorders/>
      </w:tblPr>
      <w:tcPr>
        <w:tcBorders>
          <w:left w:val="single" w:color="70ad47" w:themeColor="accent6" w:sz="12" w:space="0"/>
        </w:tcBorders>
      </w:tcPr>
    </w:tblStylePr>
    <w:tblStylePr w:type="lastRow">
      <w:rPr>
        <w:sz w:val="22"/>
      </w:rPr>
      <w:pPr>
        <w:pBdr/>
        <w:spacing/>
        <w:ind/>
      </w:pPr>
      <w:tblPr>
        <w:tblBorders/>
      </w:tblPr>
      <w:tcPr>
        <w:tcBorders>
          <w:top w:val="single" w:color="70ad47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nlyoffice.com/commentsDocument" Target="commentsDocument.xml" /><Relationship Id="rId16" Type="http://schemas.onlyoffice.com/commentsExtendedDocument" Target="commentsExtendedDocument.xml" /><Relationship Id="rId17" Type="http://schemas.onlyoffice.com/commentsIdsDocument" Target="commentsIdsDocument.xml" /><Relationship Id="rId18" Type="http://schemas.onlyoffice.com/peopleDocument" Target="peopleDocument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407BF-A543-4DA2-B546-AEED673E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ONLYOFFICE/8.3.3.21</Application>
  <DocSecurity>0</DocSecurity>
  <ScaleCrop>0</ScaleCrop>
  <HeadingPairs>
    <vt:vector size="0" baseType="variant"/>
  </HeadingPairs>
  <TitlesOfParts>
    <vt:vector size="0" baseType="lpstr"/>
  </TitlesOfParts>
  <Company>CEREMA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dc:description/>
  <dc:language>fr-FR</dc:language>
  <cp:revision>82</cp:revision>
  <dcterms:created xsi:type="dcterms:W3CDTF">2023-10-03T12:56:00Z</dcterms:created>
  <dcterms:modified xsi:type="dcterms:W3CDTF">2025-08-04T11:49:07Z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